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00DD" w14:textId="677C2ED4" w:rsidR="00575193" w:rsidRPr="00575193" w:rsidRDefault="00575193" w:rsidP="0057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81C2A"/>
          <w:sz w:val="40"/>
          <w:szCs w:val="40"/>
        </w:rPr>
      </w:pP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Why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is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the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virgin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birth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so</w:t>
      </w:r>
      <w:r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 xml:space="preserve"> </w:t>
      </w:r>
      <w:r w:rsidRPr="00575193">
        <w:rPr>
          <w:rFonts w:ascii="Segoe UI" w:eastAsia="Times New Roman" w:hAnsi="Segoe UI" w:cs="Segoe UI"/>
          <w:b/>
          <w:bCs/>
          <w:color w:val="081C2A"/>
          <w:sz w:val="40"/>
          <w:szCs w:val="40"/>
        </w:rPr>
        <w:t>important?</w:t>
      </w:r>
    </w:p>
    <w:p w14:paraId="6D330C8C" w14:textId="63C8E7D5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1C2A"/>
          <w:sz w:val="24"/>
          <w:szCs w:val="24"/>
        </w:rPr>
      </w:pPr>
      <w:r w:rsidRPr="00575193">
        <w:rPr>
          <w:rFonts w:ascii="Segoe UI" w:eastAsia="Times New Roman" w:hAnsi="Segoe UI" w:cs="Segoe UI"/>
          <w:color w:val="081C2A"/>
          <w:sz w:val="26"/>
          <w:szCs w:val="26"/>
        </w:rPr>
        <w:br/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>1.</w:t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>Had</w:t>
      </w:r>
      <w:r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a </w:t>
      </w:r>
      <w:r w:rsidR="0093394F">
        <w:rPr>
          <w:rFonts w:eastAsia="Times New Roman" w:cstheme="minorHAnsi"/>
          <w:b/>
          <w:bCs/>
          <w:color w:val="081C2A"/>
          <w:sz w:val="24"/>
          <w:szCs w:val="24"/>
        </w:rPr>
        <w:t>__________________________</w:t>
      </w:r>
    </w:p>
    <w:p w14:paraId="058662D6" w14:textId="67594FF2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most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important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reason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hold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belief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concerns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Jesus'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identity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God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Son,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Second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Person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Trinity.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Joseph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true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father,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only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human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being.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not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God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Scripture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clearly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states.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have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had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beginning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time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rather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eternally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existing.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</w:p>
    <w:p w14:paraId="50F3B6D4" w14:textId="77777777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</w:p>
    <w:p w14:paraId="487E0250" w14:textId="22250AFC" w:rsidR="00575193" w:rsidRPr="00575193" w:rsidRDefault="000B1930" w:rsidP="005751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1C2A"/>
          <w:sz w:val="24"/>
          <w:szCs w:val="24"/>
        </w:rPr>
      </w:pPr>
      <w:r>
        <w:rPr>
          <w:rFonts w:eastAsia="Times New Roman" w:cstheme="minorHAnsi"/>
          <w:b/>
          <w:bCs/>
          <w:color w:val="081C2A"/>
          <w:sz w:val="24"/>
          <w:szCs w:val="24"/>
        </w:rPr>
        <w:t>2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.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Jesus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Was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the </w:t>
      </w:r>
      <w:r w:rsidR="0093394F">
        <w:rPr>
          <w:rFonts w:eastAsia="Times New Roman" w:cstheme="minorHAnsi"/>
          <w:b/>
          <w:bCs/>
          <w:color w:val="081C2A"/>
          <w:sz w:val="24"/>
          <w:szCs w:val="24"/>
        </w:rPr>
        <w:t>________________________</w:t>
      </w:r>
      <w:r>
        <w:rPr>
          <w:rFonts w:eastAsia="Times New Roman" w:cstheme="minorHAnsi"/>
          <w:b/>
          <w:bCs/>
          <w:color w:val="081C2A"/>
          <w:sz w:val="24"/>
          <w:szCs w:val="24"/>
        </w:rPr>
        <w:t>_</w:t>
      </w:r>
    </w:p>
    <w:p w14:paraId="12716BBF" w14:textId="2E8F2082" w:rsid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0B1930">
        <w:rPr>
          <w:rFonts w:eastAsia="Times New Roman" w:cstheme="minorHAnsi"/>
          <w:color w:val="081C2A"/>
          <w:sz w:val="24"/>
          <w:szCs w:val="24"/>
        </w:rPr>
        <w:t>second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reason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crucial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Christian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faith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concerns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our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salvation.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Without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sinlessness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Christ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salvation.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Christ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came,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according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Apostle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Paul,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save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those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under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law.</w:t>
      </w:r>
      <w:r>
        <w:rPr>
          <w:rFonts w:eastAsia="Times New Roman" w:cstheme="minorHAnsi"/>
          <w:color w:val="081C2A"/>
          <w:sz w:val="24"/>
          <w:szCs w:val="24"/>
        </w:rPr>
        <w:t xml:space="preserve"> “</w:t>
      </w:r>
      <w:r w:rsidRPr="00575193">
        <w:rPr>
          <w:rFonts w:eastAsia="Times New Roman" w:cstheme="minorHAnsi"/>
          <w:color w:val="081C2A"/>
          <w:sz w:val="24"/>
          <w:szCs w:val="24"/>
        </w:rPr>
        <w:t>But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when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fulness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time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had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come,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God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sent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forth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Son,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born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woman,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born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under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law,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redeem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those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under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law,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might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receive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adoption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sons</w:t>
      </w:r>
      <w:r>
        <w:rPr>
          <w:rFonts w:eastAsia="Times New Roman" w:cstheme="minorHAnsi"/>
          <w:color w:val="081C2A"/>
          <w:sz w:val="24"/>
          <w:szCs w:val="24"/>
        </w:rPr>
        <w:t>”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(Galatians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4:4</w:t>
      </w:r>
      <w:r>
        <w:rPr>
          <w:rFonts w:eastAsia="Times New Roman" w:cstheme="minorHAnsi"/>
          <w:color w:val="081C2A"/>
          <w:sz w:val="24"/>
          <w:szCs w:val="24"/>
        </w:rPr>
        <w:t>-</w:t>
      </w:r>
      <w:r w:rsidRPr="00575193">
        <w:rPr>
          <w:rFonts w:eastAsia="Times New Roman" w:cstheme="minorHAnsi"/>
          <w:color w:val="081C2A"/>
          <w:sz w:val="24"/>
          <w:szCs w:val="24"/>
        </w:rPr>
        <w:t>5).</w:t>
      </w:r>
      <w:r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echoes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Jesus'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own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statement,</w:t>
      </w:r>
      <w:r>
        <w:rPr>
          <w:rFonts w:eastAsia="Times New Roman" w:cstheme="minorHAnsi"/>
          <w:color w:val="081C2A"/>
          <w:sz w:val="24"/>
          <w:szCs w:val="24"/>
        </w:rPr>
        <w:t xml:space="preserve"> “</w:t>
      </w:r>
      <w:r w:rsidRPr="00575193">
        <w:rPr>
          <w:rFonts w:eastAsia="Times New Roman" w:cstheme="minorHAnsi"/>
          <w:color w:val="081C2A"/>
          <w:sz w:val="24"/>
          <w:szCs w:val="24"/>
        </w:rPr>
        <w:t>For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Man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seek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save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which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lost</w:t>
      </w:r>
      <w:r>
        <w:rPr>
          <w:rFonts w:eastAsia="Times New Roman" w:cstheme="minorHAnsi"/>
          <w:color w:val="081C2A"/>
          <w:sz w:val="24"/>
          <w:szCs w:val="24"/>
        </w:rPr>
        <w:t>”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(Luke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19:10).</w:t>
      </w:r>
    </w:p>
    <w:p w14:paraId="3C78DB19" w14:textId="77777777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</w:p>
    <w:p w14:paraId="28BECD92" w14:textId="5D49FF39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  <w:r w:rsidRPr="00575193">
        <w:rPr>
          <w:rFonts w:eastAsia="Times New Roman" w:cstheme="minorHAnsi"/>
          <w:color w:val="081C2A"/>
          <w:sz w:val="24"/>
          <w:szCs w:val="24"/>
        </w:rPr>
        <w:t>God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required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sacrifice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without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blemish,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"Your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lamb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shall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without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blemish"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(Exodus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12:5).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sinner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sense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word,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not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provide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salvation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for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us.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However,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because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came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world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supernatural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means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lived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sinless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life,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could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sacrifice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for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our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without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spot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without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blemish.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Bible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makes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clear:</w:t>
      </w:r>
      <w:r>
        <w:rPr>
          <w:rFonts w:eastAsia="Times New Roman" w:cstheme="minorHAnsi"/>
          <w:color w:val="081C2A"/>
          <w:sz w:val="24"/>
          <w:szCs w:val="24"/>
        </w:rPr>
        <w:t xml:space="preserve"> “</w:t>
      </w:r>
      <w:r w:rsidRPr="00575193">
        <w:rPr>
          <w:rFonts w:eastAsia="Times New Roman" w:cstheme="minorHAnsi"/>
          <w:color w:val="081C2A"/>
          <w:sz w:val="24"/>
          <w:szCs w:val="24"/>
        </w:rPr>
        <w:t>For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made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him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who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knew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for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us,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might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become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righteousness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God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him</w:t>
      </w:r>
      <w:r>
        <w:rPr>
          <w:rFonts w:eastAsia="Times New Roman" w:cstheme="minorHAnsi"/>
          <w:color w:val="081C2A"/>
          <w:sz w:val="24"/>
          <w:szCs w:val="24"/>
        </w:rPr>
        <w:t>”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>
        <w:rPr>
          <w:rFonts w:eastAsia="Times New Roman" w:cstheme="minorHAnsi"/>
          <w:color w:val="081C2A"/>
          <w:sz w:val="24"/>
          <w:szCs w:val="24"/>
        </w:rPr>
        <w:br/>
      </w:r>
      <w:r w:rsidRPr="00575193">
        <w:rPr>
          <w:rFonts w:eastAsia="Times New Roman" w:cstheme="minorHAnsi"/>
          <w:color w:val="081C2A"/>
          <w:sz w:val="24"/>
          <w:szCs w:val="24"/>
        </w:rPr>
        <w:t>(2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Corinthians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5:21).</w:t>
      </w:r>
    </w:p>
    <w:p w14:paraId="1ED18F56" w14:textId="77777777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</w:p>
    <w:p w14:paraId="3AE11562" w14:textId="4FAD845B" w:rsidR="00575193" w:rsidRPr="00575193" w:rsidRDefault="000B1930" w:rsidP="005751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1C2A"/>
          <w:sz w:val="24"/>
          <w:szCs w:val="24"/>
        </w:rPr>
      </w:pPr>
      <w:r>
        <w:rPr>
          <w:rFonts w:eastAsia="Times New Roman" w:cstheme="minorHAnsi"/>
          <w:b/>
          <w:bCs/>
          <w:color w:val="081C2A"/>
          <w:sz w:val="24"/>
          <w:szCs w:val="24"/>
        </w:rPr>
        <w:t>3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.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It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Shows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the </w:t>
      </w:r>
      <w:r w:rsidR="0093394F">
        <w:rPr>
          <w:rFonts w:eastAsia="Times New Roman" w:cstheme="minorHAnsi"/>
          <w:b/>
          <w:bCs/>
          <w:color w:val="081C2A"/>
          <w:sz w:val="24"/>
          <w:szCs w:val="24"/>
        </w:rPr>
        <w:t>_____________________________</w:t>
      </w:r>
    </w:p>
    <w:p w14:paraId="67FE250B" w14:textId="16918DCC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  <w:r w:rsidRPr="00575193">
        <w:rPr>
          <w:rFonts w:eastAsia="Times New Roman" w:cstheme="minorHAnsi"/>
          <w:color w:val="081C2A"/>
          <w:sz w:val="24"/>
          <w:szCs w:val="24"/>
        </w:rPr>
        <w:t>What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does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show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uniqueness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Christ.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one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else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ever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world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same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unique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miraculous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nature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carried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through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entire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life.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miracle,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public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ministry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consisted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miracles,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miraculously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lived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sinless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life,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miraculously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came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back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from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dead,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left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world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miraculous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way.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From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entrance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into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world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until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His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departure,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life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of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Christ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was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a</w:t>
      </w:r>
      <w:r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Pr="00575193">
        <w:rPr>
          <w:rFonts w:eastAsia="Times New Roman" w:cstheme="minorHAnsi"/>
          <w:color w:val="081C2A"/>
          <w:sz w:val="24"/>
          <w:szCs w:val="24"/>
        </w:rPr>
        <w:t>miracle.</w:t>
      </w:r>
    </w:p>
    <w:p w14:paraId="4AD6AD57" w14:textId="77777777" w:rsidR="00575193" w:rsidRPr="00575193" w:rsidRDefault="00575193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</w:p>
    <w:p w14:paraId="1BE00C09" w14:textId="0ACC97DD" w:rsidR="00575193" w:rsidRPr="00575193" w:rsidRDefault="000B1930" w:rsidP="0057519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1C2A"/>
          <w:sz w:val="24"/>
          <w:szCs w:val="24"/>
        </w:rPr>
      </w:pPr>
      <w:r>
        <w:rPr>
          <w:rFonts w:eastAsia="Times New Roman" w:cstheme="minorHAnsi"/>
          <w:b/>
          <w:bCs/>
          <w:color w:val="081C2A"/>
          <w:sz w:val="24"/>
          <w:szCs w:val="24"/>
        </w:rPr>
        <w:t>4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.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b/>
          <w:bCs/>
          <w:color w:val="081C2A"/>
          <w:sz w:val="24"/>
          <w:szCs w:val="24"/>
        </w:rPr>
        <w:t xml:space="preserve"> </w:t>
      </w:r>
      <w:r w:rsidR="0093394F">
        <w:rPr>
          <w:rFonts w:eastAsia="Times New Roman" w:cstheme="minorHAnsi"/>
          <w:b/>
          <w:bCs/>
          <w:color w:val="081C2A"/>
          <w:sz w:val="24"/>
          <w:szCs w:val="24"/>
        </w:rPr>
        <w:t>____________________________________</w:t>
      </w:r>
    </w:p>
    <w:p w14:paraId="7D3A8477" w14:textId="518782EC" w:rsidR="00575193" w:rsidRPr="00575193" w:rsidRDefault="000B1930" w:rsidP="00575193">
      <w:pPr>
        <w:shd w:val="clear" w:color="auto" w:fill="FFFFFF"/>
        <w:spacing w:after="0" w:line="240" w:lineRule="auto"/>
        <w:rPr>
          <w:rFonts w:eastAsia="Times New Roman" w:cstheme="minorHAnsi"/>
          <w:color w:val="081C2A"/>
          <w:sz w:val="24"/>
          <w:szCs w:val="24"/>
        </w:rPr>
      </w:pPr>
      <w:r>
        <w:rPr>
          <w:rFonts w:eastAsia="Times New Roman" w:cstheme="minorHAnsi"/>
          <w:color w:val="081C2A"/>
          <w:sz w:val="24"/>
          <w:szCs w:val="24"/>
        </w:rPr>
        <w:t>A fourth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reason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to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believe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because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Bible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says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so.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Jesus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were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not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actually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born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a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proofErr w:type="gramStart"/>
      <w:r w:rsidR="00575193" w:rsidRPr="00575193">
        <w:rPr>
          <w:rFonts w:eastAsia="Times New Roman" w:cstheme="minorHAnsi"/>
          <w:color w:val="081C2A"/>
          <w:sz w:val="24"/>
          <w:szCs w:val="24"/>
        </w:rPr>
        <w:t>virgin</w:t>
      </w:r>
      <w:proofErr w:type="gramEnd"/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Bible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wrong.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wrong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concerning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Birth,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possible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may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error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about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other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matters.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Once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door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opens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to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possibility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error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Scripture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eventual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logical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result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is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that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entire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foundation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Christian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faith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will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crumble.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doctrine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Virgin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Birth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and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the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credibility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of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Christianity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>go</w:t>
      </w:r>
      <w:r w:rsidR="00575193" w:rsidRPr="00575193">
        <w:rPr>
          <w:rFonts w:eastAsia="Times New Roman" w:cstheme="minorHAnsi"/>
          <w:color w:val="081C2A"/>
          <w:sz w:val="24"/>
          <w:szCs w:val="24"/>
        </w:rPr>
        <w:t xml:space="preserve"> </w:t>
      </w:r>
      <w:proofErr w:type="gramStart"/>
      <w:r w:rsidR="00575193" w:rsidRPr="00575193">
        <w:rPr>
          <w:rFonts w:eastAsia="Times New Roman" w:cstheme="minorHAnsi"/>
          <w:color w:val="081C2A"/>
          <w:sz w:val="24"/>
          <w:szCs w:val="24"/>
        </w:rPr>
        <w:t>hand-in-hand</w:t>
      </w:r>
      <w:proofErr w:type="gramEnd"/>
      <w:r w:rsidR="00575193" w:rsidRPr="00575193">
        <w:rPr>
          <w:rFonts w:eastAsia="Times New Roman" w:cstheme="minorHAnsi"/>
          <w:color w:val="081C2A"/>
          <w:sz w:val="24"/>
          <w:szCs w:val="24"/>
        </w:rPr>
        <w:t>.</w:t>
      </w:r>
    </w:p>
    <w:p w14:paraId="592461BD" w14:textId="77C96674" w:rsidR="00575193" w:rsidRDefault="00575193" w:rsidP="00575193">
      <w:pPr>
        <w:shd w:val="clear" w:color="auto" w:fill="FFFFFF"/>
        <w:spacing w:after="0" w:line="240" w:lineRule="auto"/>
      </w:pPr>
    </w:p>
    <w:p w14:paraId="046C693B" w14:textId="04C8B06D" w:rsidR="000B1930" w:rsidRPr="000B1930" w:rsidRDefault="000B1930" w:rsidP="00575193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0B1930">
        <w:rPr>
          <w:b/>
          <w:bCs/>
          <w:sz w:val="24"/>
          <w:szCs w:val="24"/>
        </w:rPr>
        <w:t>5. Christianity Believes in _____________________</w:t>
      </w:r>
    </w:p>
    <w:p w14:paraId="5D8441F5" w14:textId="392C7988" w:rsidR="000B1930" w:rsidRPr="00A13EFB" w:rsidRDefault="000B1930" w:rsidP="000B1930">
      <w:pPr>
        <w:rPr>
          <w:sz w:val="20"/>
          <w:szCs w:val="20"/>
        </w:rPr>
      </w:pPr>
      <w:r w:rsidRPr="000B1930">
        <w:rPr>
          <w:sz w:val="24"/>
          <w:szCs w:val="24"/>
        </w:rPr>
        <w:t xml:space="preserve">For supernatural events to take place one must believe the God of the supernatural. C.S. Lewis in his book </w:t>
      </w:r>
      <w:r w:rsidRPr="000B1930">
        <w:rPr>
          <w:i/>
          <w:iCs/>
          <w:sz w:val="24"/>
          <w:szCs w:val="24"/>
        </w:rPr>
        <w:t>Miracles</w:t>
      </w:r>
      <w:r w:rsidRPr="000B1930">
        <w:rPr>
          <w:sz w:val="24"/>
          <w:szCs w:val="24"/>
        </w:rPr>
        <w:t xml:space="preserve">, </w:t>
      </w:r>
      <w:r w:rsidRPr="000B1930">
        <w:rPr>
          <w:sz w:val="24"/>
          <w:szCs w:val="24"/>
        </w:rPr>
        <w:t>argues that once we allow for a theistic worldview—one in which a supernatural God exists and is involved in the natural order of things—then supernatural events are not simply possible; they are to be expected. And if supernatural events are to be expected, then things like a virgin giving birth or the sun being stopped from shining are the kinds of things that we ought to expect to happen in the world in which we live.</w:t>
      </w:r>
      <w:r w:rsidR="00A13EFB">
        <w:rPr>
          <w:sz w:val="24"/>
          <w:szCs w:val="24"/>
        </w:rPr>
        <w:t xml:space="preserve"> </w:t>
      </w:r>
      <w:r w:rsidR="00A13EFB" w:rsidRPr="00A13EFB">
        <w:rPr>
          <w:sz w:val="20"/>
          <w:szCs w:val="20"/>
        </w:rPr>
        <w:t>(</w:t>
      </w:r>
      <w:proofErr w:type="gramStart"/>
      <w:r w:rsidR="00A13EFB" w:rsidRPr="00A13EFB">
        <w:rPr>
          <w:sz w:val="20"/>
          <w:szCs w:val="20"/>
        </w:rPr>
        <w:t>from</w:t>
      </w:r>
      <w:proofErr w:type="gramEnd"/>
      <w:r w:rsidR="00A13EFB" w:rsidRPr="00A13EFB">
        <w:rPr>
          <w:sz w:val="20"/>
          <w:szCs w:val="20"/>
        </w:rPr>
        <w:t xml:space="preserve"> Guy Richard in </w:t>
      </w:r>
      <w:proofErr w:type="spellStart"/>
      <w:r w:rsidR="00A13EFB" w:rsidRPr="00A13EFB">
        <w:rPr>
          <w:i/>
          <w:iCs/>
          <w:sz w:val="20"/>
          <w:szCs w:val="20"/>
        </w:rPr>
        <w:t>Tabletalk</w:t>
      </w:r>
      <w:proofErr w:type="spellEnd"/>
      <w:r w:rsidR="00A13EFB" w:rsidRPr="00A13EFB">
        <w:rPr>
          <w:sz w:val="20"/>
          <w:szCs w:val="20"/>
        </w:rPr>
        <w:t>, www.tabletalkmagazine.com (December 22, 2017).</w:t>
      </w:r>
    </w:p>
    <w:sectPr w:rsidR="000B1930" w:rsidRPr="00A13EFB" w:rsidSect="00575193">
      <w:footerReference w:type="default" r:id="rId6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2EBF" w14:textId="77777777" w:rsidR="00C550B8" w:rsidRDefault="00C550B8" w:rsidP="00575193">
      <w:pPr>
        <w:spacing w:after="0" w:line="240" w:lineRule="auto"/>
      </w:pPr>
      <w:r>
        <w:separator/>
      </w:r>
    </w:p>
  </w:endnote>
  <w:endnote w:type="continuationSeparator" w:id="0">
    <w:p w14:paraId="162ABA03" w14:textId="77777777" w:rsidR="00C550B8" w:rsidRDefault="00C550B8" w:rsidP="0057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6B3" w14:textId="43002648" w:rsidR="00575193" w:rsidRPr="00575193" w:rsidRDefault="000B1930">
    <w:pPr>
      <w:pStyle w:val="Footer"/>
      <w:rPr>
        <w:sz w:val="20"/>
        <w:szCs w:val="20"/>
      </w:rPr>
    </w:pPr>
    <w:r>
      <w:rPr>
        <w:sz w:val="20"/>
        <w:szCs w:val="20"/>
      </w:rPr>
      <w:t>1-4 adapted f</w:t>
    </w:r>
    <w:r w:rsidR="00575193" w:rsidRPr="00575193">
      <w:rPr>
        <w:sz w:val="20"/>
        <w:szCs w:val="20"/>
      </w:rPr>
      <w:t xml:space="preserve">rom Don Stewart: </w:t>
    </w:r>
    <w:r w:rsidR="00575193" w:rsidRPr="00575193">
      <w:rPr>
        <w:sz w:val="20"/>
        <w:szCs w:val="20"/>
      </w:rPr>
      <w:t>https://www.blueletterbible.org/faq/don_stewart/don_stewart_1330.cfm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8983" w14:textId="77777777" w:rsidR="00C550B8" w:rsidRDefault="00C550B8" w:rsidP="00575193">
      <w:pPr>
        <w:spacing w:after="0" w:line="240" w:lineRule="auto"/>
      </w:pPr>
      <w:r>
        <w:separator/>
      </w:r>
    </w:p>
  </w:footnote>
  <w:footnote w:type="continuationSeparator" w:id="0">
    <w:p w14:paraId="71A98FD0" w14:textId="77777777" w:rsidR="00C550B8" w:rsidRDefault="00C550B8" w:rsidP="00575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93"/>
    <w:rsid w:val="00015ACF"/>
    <w:rsid w:val="00097EFD"/>
    <w:rsid w:val="000B1930"/>
    <w:rsid w:val="00126024"/>
    <w:rsid w:val="00144C3E"/>
    <w:rsid w:val="0016287C"/>
    <w:rsid w:val="001B6C33"/>
    <w:rsid w:val="00200E0B"/>
    <w:rsid w:val="00221221"/>
    <w:rsid w:val="00260304"/>
    <w:rsid w:val="002913AC"/>
    <w:rsid w:val="00371C02"/>
    <w:rsid w:val="00401A86"/>
    <w:rsid w:val="00482327"/>
    <w:rsid w:val="0048364B"/>
    <w:rsid w:val="004C3CC3"/>
    <w:rsid w:val="004D70B3"/>
    <w:rsid w:val="004E7F0C"/>
    <w:rsid w:val="00575193"/>
    <w:rsid w:val="0058566E"/>
    <w:rsid w:val="00630154"/>
    <w:rsid w:val="006340E8"/>
    <w:rsid w:val="00660B04"/>
    <w:rsid w:val="007151CF"/>
    <w:rsid w:val="007612F7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911C38"/>
    <w:rsid w:val="0093394F"/>
    <w:rsid w:val="009C01F6"/>
    <w:rsid w:val="009D19BD"/>
    <w:rsid w:val="009D4AC7"/>
    <w:rsid w:val="009E1F8F"/>
    <w:rsid w:val="00A13EFB"/>
    <w:rsid w:val="00B10209"/>
    <w:rsid w:val="00C057F3"/>
    <w:rsid w:val="00C0642C"/>
    <w:rsid w:val="00C550B8"/>
    <w:rsid w:val="00D518BA"/>
    <w:rsid w:val="00D75E40"/>
    <w:rsid w:val="00D922D8"/>
    <w:rsid w:val="00DC7339"/>
    <w:rsid w:val="00E95E71"/>
    <w:rsid w:val="00EB1B6F"/>
    <w:rsid w:val="00EB4049"/>
    <w:rsid w:val="00EF529D"/>
    <w:rsid w:val="00F20F0C"/>
    <w:rsid w:val="00F25403"/>
    <w:rsid w:val="00F46338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9246"/>
  <w15:chartTrackingRefBased/>
  <w15:docId w15:val="{25C9ADE0-60D7-4841-BE0F-281F884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5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519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51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93"/>
  </w:style>
  <w:style w:type="paragraph" w:styleId="Footer">
    <w:name w:val="footer"/>
    <w:basedOn w:val="Normal"/>
    <w:link w:val="FooterChar"/>
    <w:uiPriority w:val="99"/>
    <w:unhideWhenUsed/>
    <w:rsid w:val="00575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696">
          <w:marLeft w:val="0"/>
          <w:marRight w:val="0"/>
          <w:marTop w:val="0"/>
          <w:marBottom w:val="0"/>
          <w:divBdr>
            <w:top w:val="single" w:sz="6" w:space="0" w:color="D6EAF9"/>
            <w:left w:val="single" w:sz="6" w:space="0" w:color="D6EAF9"/>
            <w:bottom w:val="single" w:sz="6" w:space="0" w:color="D6EAF9"/>
            <w:right w:val="single" w:sz="6" w:space="0" w:color="D6EAF9"/>
          </w:divBdr>
        </w:div>
        <w:div w:id="2062605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343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55976084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391538304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802432782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371614087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647200028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224226055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</w:divsChild>
    </w:div>
    <w:div w:id="1429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301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286278870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571084837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809740350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737901213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513373096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  <w:div w:id="1956327866">
          <w:blockQuote w:val="1"/>
          <w:marLeft w:val="0"/>
          <w:marRight w:val="0"/>
          <w:marTop w:val="0"/>
          <w:marBottom w:val="225"/>
          <w:divBdr>
            <w:top w:val="single" w:sz="6" w:space="4" w:color="C5D2E0"/>
            <w:left w:val="single" w:sz="6" w:space="7" w:color="C5D2E0"/>
            <w:bottom w:val="single" w:sz="6" w:space="4" w:color="C5D2E0"/>
            <w:right w:val="single" w:sz="6" w:space="7" w:color="C5D2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2022-12-18T00:21:00Z</cp:lastPrinted>
  <dcterms:created xsi:type="dcterms:W3CDTF">2022-12-18T00:22:00Z</dcterms:created>
  <dcterms:modified xsi:type="dcterms:W3CDTF">2022-12-18T00:39:00Z</dcterms:modified>
</cp:coreProperties>
</file>