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4EA4" w14:textId="5B5833B5" w:rsidR="003957EA" w:rsidRDefault="003957EA" w:rsidP="00203460">
      <w:pPr>
        <w:pStyle w:val="chapter-2"/>
        <w:shd w:val="clear" w:color="auto" w:fill="FFFFFF"/>
        <w:spacing w:line="440" w:lineRule="atLeast"/>
        <w:rPr>
          <w:rStyle w:val="text"/>
          <w:rFonts w:ascii="Segoe UI" w:hAnsi="Segoe UI" w:cs="Segoe UI"/>
          <w:color w:val="000000"/>
        </w:rPr>
      </w:pPr>
      <w:r>
        <w:rPr>
          <w:rStyle w:val="chapternum"/>
          <w:rFonts w:ascii="Segoe UI" w:hAnsi="Segoe UI" w:cs="Segoe UI"/>
          <w:b/>
          <w:bCs/>
          <w:color w:val="000000"/>
        </w:rPr>
        <w:t>21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had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come</w:t>
      </w:r>
      <w:proofErr w:type="gramEnd"/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Jerusalem,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brothers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received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gladly.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18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following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James,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elders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present.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19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After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greeting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related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things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done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through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ministry.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20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it,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glorified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God.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said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“You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see,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brother,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how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many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thousands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Jews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those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believed.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zealous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law,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21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told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about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teach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Jews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among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forsake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Moses,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telling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circumcise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children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walk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according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customs.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22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done?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certainly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come.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23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therefore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you.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four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under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vow;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24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take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these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purify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yourself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along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expenses,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may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their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heads.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</w:rPr>
        <w:t>Thus</w:t>
      </w:r>
      <w:proofErr w:type="gramEnd"/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will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know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there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nothing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told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about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yourself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also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live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observance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law.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25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But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Gentiles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believed,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have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sent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letter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our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judgment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should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abstain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sacrificed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idols,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blood,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what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strangled,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sexual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immorality.”</w:t>
      </w:r>
      <w:r w:rsidR="00203460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26</w:t>
      </w:r>
      <w:r w:rsidR="00203460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took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men,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next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purified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himself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along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with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went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into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temple,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giving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notice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when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days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purification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would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fulfilled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offering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presented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for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each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one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203460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them.</w:t>
      </w:r>
    </w:p>
    <w:p w14:paraId="40CAFB88" w14:textId="3731306D" w:rsidR="00203460" w:rsidRPr="00203460" w:rsidRDefault="00203460" w:rsidP="00203460">
      <w:pPr>
        <w:pStyle w:val="chapter-2"/>
        <w:spacing w:line="440" w:lineRule="atLeast"/>
        <w:rPr>
          <w:rFonts w:ascii="Segoe UI" w:hAnsi="Segoe UI" w:cs="Segoe UI"/>
          <w:b/>
          <w:bCs/>
          <w:color w:val="000000"/>
        </w:rPr>
      </w:pPr>
      <w:r w:rsidRPr="00203460">
        <w:rPr>
          <w:rFonts w:ascii="Segoe UI" w:hAnsi="Segoe UI" w:cs="Segoe UI"/>
          <w:b/>
          <w:bCs/>
          <w:color w:val="000000"/>
        </w:rPr>
        <w:t>Paul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Arrested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in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the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Temple</w:t>
      </w:r>
    </w:p>
    <w:p w14:paraId="755A3DDF" w14:textId="77777777" w:rsidR="00203460" w:rsidRDefault="00203460" w:rsidP="00203460">
      <w:pPr>
        <w:pStyle w:val="chapter-2"/>
        <w:spacing w:line="440" w:lineRule="atLeast"/>
        <w:rPr>
          <w:rFonts w:ascii="Segoe UI" w:hAnsi="Segoe UI" w:cs="Segoe UI"/>
          <w:color w:val="000000"/>
        </w:rPr>
      </w:pPr>
      <w:r w:rsidRPr="00203460">
        <w:rPr>
          <w:rFonts w:ascii="Segoe UI" w:hAnsi="Segoe UI" w:cs="Segoe UI"/>
          <w:b/>
          <w:bCs/>
          <w:color w:val="000000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seven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days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almost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completed,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Jews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Asia,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seeing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temple,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stirred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whole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crowd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laid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hands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crying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out,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“Men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Israel,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help!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man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teaching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everyone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everywhere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against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law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place.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Moreover,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even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brought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Greeks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temple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defiled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this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holy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place.”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previously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seen</w:t>
      </w:r>
      <w:r>
        <w:rPr>
          <w:rFonts w:ascii="Segoe UI" w:hAnsi="Segoe UI" w:cs="Segoe UI"/>
          <w:color w:val="000000"/>
        </w:rPr>
        <w:t xml:space="preserve"> </w:t>
      </w:r>
      <w:proofErr w:type="spellStart"/>
      <w:r w:rsidRPr="00203460">
        <w:rPr>
          <w:rFonts w:ascii="Segoe UI" w:hAnsi="Segoe UI" w:cs="Segoe UI"/>
          <w:color w:val="000000"/>
        </w:rPr>
        <w:t>Trophimus</w:t>
      </w:r>
      <w:proofErr w:type="spellEnd"/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Ephesian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city,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supposed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Paul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brought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temple.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Then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city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stirred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up,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ran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together.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seized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Paul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dragged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temple,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gates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shut.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seeking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kill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word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came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tribune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cohort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that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all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Jerusalem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confusion.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once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took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soldiers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centurions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ran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down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them.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saw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tribune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soldiers,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stopped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beating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Paul.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33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Then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tribune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came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arrested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ordered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bound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two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chains.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inquired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what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done.</w:t>
      </w:r>
      <w:r>
        <w:rPr>
          <w:rFonts w:ascii="Segoe UI" w:hAnsi="Segoe UI" w:cs="Segoe UI"/>
          <w:color w:val="000000"/>
        </w:rPr>
        <w:t xml:space="preserve"> </w:t>
      </w:r>
    </w:p>
    <w:p w14:paraId="206FA514" w14:textId="77777777" w:rsidR="00203460" w:rsidRDefault="00203460" w:rsidP="00203460">
      <w:pPr>
        <w:pStyle w:val="chapter-2"/>
        <w:spacing w:line="440" w:lineRule="atLeast"/>
        <w:rPr>
          <w:rFonts w:ascii="Segoe UI" w:hAnsi="Segoe UI" w:cs="Segoe UI"/>
          <w:color w:val="000000"/>
        </w:rPr>
      </w:pPr>
    </w:p>
    <w:p w14:paraId="46206899" w14:textId="220477AB" w:rsidR="00203460" w:rsidRPr="00203460" w:rsidRDefault="00203460" w:rsidP="00203460">
      <w:pPr>
        <w:pStyle w:val="chapter-2"/>
        <w:spacing w:line="440" w:lineRule="atLeast"/>
        <w:rPr>
          <w:rFonts w:ascii="Segoe UI" w:hAnsi="Segoe UI" w:cs="Segoe UI"/>
          <w:color w:val="000000"/>
        </w:rPr>
      </w:pPr>
      <w:r w:rsidRPr="00203460">
        <w:rPr>
          <w:rFonts w:ascii="Segoe UI" w:hAnsi="Segoe UI" w:cs="Segoe UI"/>
          <w:b/>
          <w:bCs/>
          <w:color w:val="000000"/>
          <w:vertAlign w:val="superscript"/>
        </w:rPr>
        <w:t>34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Some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crowd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were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shouting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one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thing,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some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another.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could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learn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facts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uproar,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ordered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brought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barracks.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35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came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steps,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proofErr w:type="gramStart"/>
      <w:r w:rsidRPr="00203460">
        <w:rPr>
          <w:rFonts w:ascii="Segoe UI" w:hAnsi="Segoe UI" w:cs="Segoe UI"/>
          <w:color w:val="000000"/>
        </w:rPr>
        <w:t>actually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carried</w:t>
      </w:r>
      <w:proofErr w:type="gramEnd"/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soldiers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because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violence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crowd,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36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for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mob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people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followed,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crying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out,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“Away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him!”</w:t>
      </w:r>
    </w:p>
    <w:p w14:paraId="6EB0A22F" w14:textId="73CCF3BE" w:rsidR="00203460" w:rsidRPr="00203460" w:rsidRDefault="00203460" w:rsidP="00203460">
      <w:pPr>
        <w:pStyle w:val="chapter-2"/>
        <w:spacing w:line="440" w:lineRule="atLeast"/>
        <w:rPr>
          <w:rFonts w:ascii="Segoe UI" w:hAnsi="Segoe UI" w:cs="Segoe UI"/>
          <w:b/>
          <w:bCs/>
          <w:color w:val="000000"/>
        </w:rPr>
      </w:pPr>
      <w:r w:rsidRPr="00203460">
        <w:rPr>
          <w:rFonts w:ascii="Segoe UI" w:hAnsi="Segoe UI" w:cs="Segoe UI"/>
          <w:b/>
          <w:bCs/>
          <w:color w:val="000000"/>
        </w:rPr>
        <w:t>Paul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Speaks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to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the</w:t>
      </w:r>
      <w:r>
        <w:rPr>
          <w:rFonts w:ascii="Segoe UI" w:hAnsi="Segoe UI" w:cs="Segoe UI"/>
          <w:b/>
          <w:bCs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</w:rPr>
        <w:t>People</w:t>
      </w:r>
    </w:p>
    <w:p w14:paraId="094AD3D2" w14:textId="7326F479" w:rsidR="00203460" w:rsidRPr="00203460" w:rsidRDefault="00203460" w:rsidP="00203460">
      <w:pPr>
        <w:pStyle w:val="chapter-2"/>
        <w:spacing w:line="440" w:lineRule="atLeast"/>
        <w:rPr>
          <w:rFonts w:ascii="Segoe UI" w:hAnsi="Segoe UI" w:cs="Segoe UI"/>
          <w:color w:val="000000"/>
        </w:rPr>
      </w:pPr>
      <w:r w:rsidRPr="00203460">
        <w:rPr>
          <w:rFonts w:ascii="Segoe UI" w:hAnsi="Segoe UI" w:cs="Segoe UI"/>
          <w:b/>
          <w:bCs/>
          <w:color w:val="000000"/>
          <w:vertAlign w:val="superscript"/>
        </w:rPr>
        <w:t>37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Paul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about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brought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barracks,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said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tribune,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“May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say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something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you?”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said,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“Do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know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Greek?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38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Are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you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not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Egyptian,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then,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recently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stirred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up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revolt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led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four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thousand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men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Assassins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out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wilderness?”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39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Paul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replied,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“I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Jew,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from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Tarsus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Cilicia,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citizen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of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no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obscure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city.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beg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you,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permit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me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speak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people.”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b/>
          <w:bCs/>
          <w:color w:val="000000"/>
          <w:vertAlign w:val="superscript"/>
        </w:rPr>
        <w:t>40</w:t>
      </w:r>
      <w:r>
        <w:rPr>
          <w:rFonts w:ascii="Segoe UI" w:hAnsi="Segoe UI" w:cs="Segoe UI"/>
          <w:b/>
          <w:bCs/>
          <w:color w:val="000000"/>
          <w:vertAlign w:val="superscript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given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permission,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Paul,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standing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on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steps,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motioned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with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his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to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people.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And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when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there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was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great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hush,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addressed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them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in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the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Hebrew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language,</w:t>
      </w:r>
      <w:r>
        <w:rPr>
          <w:rFonts w:ascii="Segoe UI" w:hAnsi="Segoe UI" w:cs="Segoe UI"/>
          <w:color w:val="000000"/>
        </w:rPr>
        <w:t xml:space="preserve"> </w:t>
      </w:r>
      <w:r w:rsidRPr="00203460">
        <w:rPr>
          <w:rFonts w:ascii="Segoe UI" w:hAnsi="Segoe UI" w:cs="Segoe UI"/>
          <w:color w:val="000000"/>
        </w:rPr>
        <w:t>saying:</w:t>
      </w:r>
    </w:p>
    <w:p w14:paraId="189811B2" w14:textId="77777777" w:rsidR="00203460" w:rsidRDefault="00203460" w:rsidP="00203460">
      <w:pPr>
        <w:pStyle w:val="chapter-2"/>
        <w:shd w:val="clear" w:color="auto" w:fill="FFFFFF"/>
        <w:spacing w:line="440" w:lineRule="atLeast"/>
        <w:rPr>
          <w:rFonts w:ascii="Segoe UI" w:hAnsi="Segoe UI" w:cs="Segoe UI"/>
          <w:color w:val="000000"/>
        </w:rPr>
      </w:pPr>
    </w:p>
    <w:p w14:paraId="4822C63E" w14:textId="2DEAF8DC" w:rsidR="003957EA" w:rsidRDefault="003957EA"/>
    <w:sectPr w:rsidR="003957EA" w:rsidSect="00231121">
      <w:headerReference w:type="default" r:id="rId8"/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F85F" w14:textId="77777777" w:rsidR="009763F8" w:rsidRDefault="009763F8" w:rsidP="005F31CB">
      <w:pPr>
        <w:spacing w:after="0" w:line="240" w:lineRule="auto"/>
      </w:pPr>
      <w:r>
        <w:separator/>
      </w:r>
    </w:p>
  </w:endnote>
  <w:endnote w:type="continuationSeparator" w:id="0">
    <w:p w14:paraId="32832AA6" w14:textId="77777777" w:rsidR="009763F8" w:rsidRDefault="009763F8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2C29" w14:textId="77777777" w:rsidR="009763F8" w:rsidRDefault="009763F8" w:rsidP="005F31CB">
      <w:pPr>
        <w:spacing w:after="0" w:line="240" w:lineRule="auto"/>
      </w:pPr>
      <w:r>
        <w:separator/>
      </w:r>
    </w:p>
  </w:footnote>
  <w:footnote w:type="continuationSeparator" w:id="0">
    <w:p w14:paraId="06AB6B72" w14:textId="77777777" w:rsidR="009763F8" w:rsidRDefault="009763F8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44FD5AF" w:rsidR="005F31CB" w:rsidRPr="00B40478" w:rsidRDefault="00BD2E94" w:rsidP="005F31CB">
    <w:pPr>
      <w:pStyle w:val="Header"/>
      <w:ind w:right="-367"/>
      <w:rPr>
        <w:b/>
      </w:rPr>
    </w:pPr>
    <w:r>
      <w:rPr>
        <w:b/>
      </w:rPr>
      <w:t>Acts</w:t>
    </w:r>
    <w:r w:rsidR="00203460">
      <w:rPr>
        <w:b/>
      </w:rPr>
      <w:t xml:space="preserve"> </w:t>
    </w:r>
    <w:r>
      <w:rPr>
        <w:b/>
      </w:rPr>
      <w:t>2</w:t>
    </w:r>
    <w:r w:rsidR="00964BB4">
      <w:rPr>
        <w:b/>
      </w:rPr>
      <w:t>1</w:t>
    </w:r>
    <w:r>
      <w:rPr>
        <w:b/>
      </w:rPr>
      <w:t>:1</w:t>
    </w:r>
    <w:r w:rsidR="00203460">
      <w:rPr>
        <w:b/>
      </w:rPr>
      <w:t>7</w:t>
    </w:r>
    <w:r w:rsidR="00C108D9">
      <w:rPr>
        <w:b/>
      </w:rPr>
      <w:t>-</w:t>
    </w:r>
    <w:r w:rsidR="00203460">
      <w:rPr>
        <w:b/>
      </w:rPr>
      <w:t xml:space="preserve">40   </w:t>
    </w:r>
    <w:r w:rsidR="00C108D9">
      <w:rPr>
        <w:b/>
      </w:rPr>
      <w:t>Ju</w:t>
    </w:r>
    <w:r w:rsidR="00203460">
      <w:rPr>
        <w:b/>
      </w:rPr>
      <w:t xml:space="preserve">ly </w:t>
    </w:r>
    <w:r w:rsidR="00630DC1">
      <w:rPr>
        <w:b/>
      </w:rPr>
      <w:t>2</w:t>
    </w:r>
    <w:r w:rsidR="005F31CB">
      <w:rPr>
        <w:b/>
      </w:rPr>
      <w:t>,</w:t>
    </w:r>
    <w:r w:rsidR="00203460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203460">
      <w:rPr>
        <w:b/>
      </w:rPr>
      <w:t xml:space="preserve">          </w:t>
    </w:r>
    <w:r w:rsidR="00BD3532">
      <w:rPr>
        <w:b/>
      </w:rPr>
      <w:tab/>
    </w:r>
    <w:r w:rsidR="00BD3532">
      <w:rPr>
        <w:b/>
      </w:rPr>
      <w:tab/>
    </w:r>
    <w:r w:rsidR="005F31CB">
      <w:rPr>
        <w:b/>
      </w:rPr>
      <w:t>Audio</w:t>
    </w:r>
    <w:r w:rsidR="00203460">
      <w:rPr>
        <w:b/>
      </w:rPr>
      <w:t xml:space="preserve"> </w:t>
    </w:r>
    <w:r w:rsidR="005F31CB">
      <w:rPr>
        <w:b/>
      </w:rPr>
      <w:t>Recordings</w:t>
    </w:r>
    <w:r w:rsidR="00203460">
      <w:rPr>
        <w:b/>
      </w:rPr>
      <w:t xml:space="preserve"> </w:t>
    </w:r>
    <w:r w:rsidR="005F31CB">
      <w:rPr>
        <w:b/>
      </w:rPr>
      <w:t>of</w:t>
    </w:r>
    <w:r w:rsidR="00203460">
      <w:rPr>
        <w:b/>
      </w:rPr>
      <w:t xml:space="preserve"> </w:t>
    </w:r>
    <w:r w:rsidR="005F31CB">
      <w:rPr>
        <w:b/>
      </w:rPr>
      <w:t>Class</w:t>
    </w:r>
    <w:r w:rsidR="00203460">
      <w:rPr>
        <w:b/>
      </w:rPr>
      <w:t xml:space="preserve"> </w:t>
    </w:r>
    <w:r w:rsidR="005F31CB">
      <w:rPr>
        <w:b/>
      </w:rPr>
      <w:t>–</w:t>
    </w:r>
    <w:r w:rsidR="00203460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04D1"/>
    <w:rsid w:val="00023BEA"/>
    <w:rsid w:val="00044C15"/>
    <w:rsid w:val="00082FE4"/>
    <w:rsid w:val="00084B61"/>
    <w:rsid w:val="00086191"/>
    <w:rsid w:val="0009139E"/>
    <w:rsid w:val="000957A2"/>
    <w:rsid w:val="000A2875"/>
    <w:rsid w:val="000A2A16"/>
    <w:rsid w:val="000C1A2E"/>
    <w:rsid w:val="000D37FC"/>
    <w:rsid w:val="000D48E1"/>
    <w:rsid w:val="000E6BBD"/>
    <w:rsid w:val="000E7FA1"/>
    <w:rsid w:val="000F44E7"/>
    <w:rsid w:val="000F7AAA"/>
    <w:rsid w:val="001055E4"/>
    <w:rsid w:val="00110488"/>
    <w:rsid w:val="00124175"/>
    <w:rsid w:val="001257EB"/>
    <w:rsid w:val="0013086D"/>
    <w:rsid w:val="00130936"/>
    <w:rsid w:val="00163AA2"/>
    <w:rsid w:val="00164967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3460"/>
    <w:rsid w:val="00206389"/>
    <w:rsid w:val="00231121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2F2425"/>
    <w:rsid w:val="00302050"/>
    <w:rsid w:val="00351512"/>
    <w:rsid w:val="00357153"/>
    <w:rsid w:val="00360150"/>
    <w:rsid w:val="0036392A"/>
    <w:rsid w:val="0037366F"/>
    <w:rsid w:val="00391072"/>
    <w:rsid w:val="00392047"/>
    <w:rsid w:val="003957EA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35DE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379C3"/>
    <w:rsid w:val="00555ACB"/>
    <w:rsid w:val="005560BE"/>
    <w:rsid w:val="00565AB9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E790B"/>
    <w:rsid w:val="005F28F6"/>
    <w:rsid w:val="005F31CB"/>
    <w:rsid w:val="0060292D"/>
    <w:rsid w:val="006101F4"/>
    <w:rsid w:val="00610516"/>
    <w:rsid w:val="00611101"/>
    <w:rsid w:val="006174C8"/>
    <w:rsid w:val="006178E1"/>
    <w:rsid w:val="00630268"/>
    <w:rsid w:val="00630DC1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0AF0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A7C93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1E8B"/>
    <w:rsid w:val="00944A34"/>
    <w:rsid w:val="00947D95"/>
    <w:rsid w:val="009541E5"/>
    <w:rsid w:val="00960289"/>
    <w:rsid w:val="0096082C"/>
    <w:rsid w:val="0096144C"/>
    <w:rsid w:val="00964BB4"/>
    <w:rsid w:val="00970052"/>
    <w:rsid w:val="009763F8"/>
    <w:rsid w:val="00992D3B"/>
    <w:rsid w:val="009965E5"/>
    <w:rsid w:val="00997B32"/>
    <w:rsid w:val="009A0BE2"/>
    <w:rsid w:val="009A0C76"/>
    <w:rsid w:val="009A163F"/>
    <w:rsid w:val="009B2954"/>
    <w:rsid w:val="009B731F"/>
    <w:rsid w:val="009D6DF3"/>
    <w:rsid w:val="009E1DE8"/>
    <w:rsid w:val="009E266E"/>
    <w:rsid w:val="009E51DB"/>
    <w:rsid w:val="00A0168C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77D82"/>
    <w:rsid w:val="00B85F01"/>
    <w:rsid w:val="00BA24F8"/>
    <w:rsid w:val="00BB45F6"/>
    <w:rsid w:val="00BB72B1"/>
    <w:rsid w:val="00BB744D"/>
    <w:rsid w:val="00BC3821"/>
    <w:rsid w:val="00BD2BBF"/>
    <w:rsid w:val="00BD2E94"/>
    <w:rsid w:val="00BD3532"/>
    <w:rsid w:val="00BE34E9"/>
    <w:rsid w:val="00BF5ACE"/>
    <w:rsid w:val="00C03C3C"/>
    <w:rsid w:val="00C051E5"/>
    <w:rsid w:val="00C108D9"/>
    <w:rsid w:val="00C11A32"/>
    <w:rsid w:val="00C207E7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6726C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55E58"/>
    <w:rsid w:val="00F719B0"/>
    <w:rsid w:val="00F76204"/>
    <w:rsid w:val="00F848A1"/>
    <w:rsid w:val="00FA3C0D"/>
    <w:rsid w:val="00FB2030"/>
    <w:rsid w:val="00FB216D"/>
    <w:rsid w:val="00FC1FD4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2023-04-30T00:14:00Z</cp:lastPrinted>
  <dcterms:created xsi:type="dcterms:W3CDTF">2023-07-01T23:48:00Z</dcterms:created>
  <dcterms:modified xsi:type="dcterms:W3CDTF">2023-07-01T23:52:00Z</dcterms:modified>
</cp:coreProperties>
</file>