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5577" w14:textId="08FC2155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12C03E66" w14:textId="1429DCCC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b/>
          <w:bCs/>
          <w:color w:val="000000"/>
          <w:shd w:val="clear" w:color="auto" w:fill="FFFFFF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little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foolishness.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feel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divine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jealousy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betrothed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husband,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present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virgin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Christ.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afraid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serpent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deceived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cunning,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thoughts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astray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sincere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devotion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Christ.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someone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comes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proclaims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82612">
        <w:rPr>
          <w:rFonts w:ascii="Segoe UI" w:hAnsi="Segoe UI" w:cs="Segoe UI"/>
          <w:color w:val="000000"/>
          <w:shd w:val="clear" w:color="auto" w:fill="FFFFFF"/>
        </w:rPr>
        <w:t>one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proclaimed,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receive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different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received,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accept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different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accepted,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readily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enough.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Indeed,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consider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least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inferior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super-apostles.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unskilled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speaking,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knowledge;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indeed,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plain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things.</w:t>
      </w:r>
    </w:p>
    <w:p w14:paraId="74268526" w14:textId="7D916D0D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commit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humbling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exalted,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preached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God's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charge?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robbed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churches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accepting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support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serve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need,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burden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anyone,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Macedonia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supplied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need.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refrained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refrain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burdening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truth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mine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silenced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regions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Achaia.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why?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knows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do!</w:t>
      </w:r>
    </w:p>
    <w:p w14:paraId="04CF088E" w14:textId="01AB4BE1" w:rsid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continue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undermine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claim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claim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mission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work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terms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false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apostles,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deceitful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workmen,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disguising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themselves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apostles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Christ.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wonder,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Satan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disguises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himself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angel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light.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surprise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servants,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also,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disguise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themselves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servants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righteousness.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correspond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deeds.</w:t>
      </w:r>
    </w:p>
    <w:p w14:paraId="237879AD" w14:textId="5FE0AA9A" w:rsid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48FDBE18" w14:textId="49728AFD" w:rsid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4A4AF7CE" w14:textId="39118941" w:rsid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70CB6045" w14:textId="45393938" w:rsid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3F54E073" w14:textId="77777777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1587EBE8" w14:textId="317EE9A0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E82612">
        <w:rPr>
          <w:rFonts w:ascii="Segoe UI" w:hAnsi="Segoe UI" w:cs="Segoe UI"/>
          <w:b/>
          <w:bCs/>
          <w:color w:val="000000"/>
          <w:shd w:val="clear" w:color="auto" w:fill="FFFFFF"/>
        </w:rPr>
        <w:t>Paul's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</w:rPr>
        <w:t>Sufferings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</w:rPr>
        <w:t>as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</w:rPr>
        <w:t>an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</w:rPr>
        <w:t>Apostle</w:t>
      </w:r>
    </w:p>
    <w:p w14:paraId="1A71DF3A" w14:textId="0B22A3FE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repeat,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think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foolish.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accept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little.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saying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boastful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confidence,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flesh,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gladly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yourselves!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someone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makes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slaves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devours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takes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advantage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puts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airs,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strikes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face.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shame,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weak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that!</w:t>
      </w:r>
    </w:p>
    <w:p w14:paraId="1D8D7389" w14:textId="4AF9F2A8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whatever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anyone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else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dares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of—I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speaking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fool—I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Hebrews?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Israelites?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offspring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Abraham?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servants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Christ?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one—I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talking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madman—with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greater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labors,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imprisonments,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countless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beatings,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death.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times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received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hands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lashes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times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rods.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stoned.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times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shipwrecked;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adrift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sea;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frequent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journeys,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rivers,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robbers,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people,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Gentiles,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city,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wilderness,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false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brothers;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hardship,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sleepless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night,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hunger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thirst,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exposure.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apart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things,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daily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pressure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anxiety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churches.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weak,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weak?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fall,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indignant?</w:t>
      </w:r>
    </w:p>
    <w:p w14:paraId="569622D7" w14:textId="679EADAC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show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weakness.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blessed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forever,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knows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lying.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Damascus,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governor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under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E82612">
        <w:rPr>
          <w:rFonts w:ascii="Segoe UI" w:hAnsi="Segoe UI" w:cs="Segoe UI"/>
          <w:color w:val="000000"/>
          <w:shd w:val="clear" w:color="auto" w:fill="FFFFFF"/>
        </w:rPr>
        <w:t>Aretas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guarding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Damascus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seize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basket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window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escaped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hands.</w:t>
      </w:r>
    </w:p>
    <w:p w14:paraId="68AC67D5" w14:textId="77777777" w:rsidR="00E82612" w:rsidRPr="009A0BE2" w:rsidRDefault="00E82612" w:rsidP="000A2A16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E82612" w:rsidRPr="009A0BE2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A752" w14:textId="77777777" w:rsidR="008F7642" w:rsidRDefault="008F7642" w:rsidP="005F31CB">
      <w:pPr>
        <w:spacing w:after="0" w:line="240" w:lineRule="auto"/>
      </w:pPr>
      <w:r>
        <w:separator/>
      </w:r>
    </w:p>
  </w:endnote>
  <w:endnote w:type="continuationSeparator" w:id="0">
    <w:p w14:paraId="323CD791" w14:textId="77777777" w:rsidR="008F7642" w:rsidRDefault="008F7642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E2FB" w14:textId="77777777" w:rsidR="008F7642" w:rsidRDefault="008F7642" w:rsidP="005F31CB">
      <w:pPr>
        <w:spacing w:after="0" w:line="240" w:lineRule="auto"/>
      </w:pPr>
      <w:r>
        <w:separator/>
      </w:r>
    </w:p>
  </w:footnote>
  <w:footnote w:type="continuationSeparator" w:id="0">
    <w:p w14:paraId="0439F4E4" w14:textId="77777777" w:rsidR="008F7642" w:rsidRDefault="008F7642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5F531021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E82612">
      <w:rPr>
        <w:b/>
      </w:rPr>
      <w:t xml:space="preserve"> </w:t>
    </w:r>
    <w:r w:rsidR="005F31CB">
      <w:rPr>
        <w:b/>
      </w:rPr>
      <w:t>Corinthians</w:t>
    </w:r>
    <w:r w:rsidR="00E82612">
      <w:rPr>
        <w:b/>
      </w:rPr>
      <w:t xml:space="preserve"> </w:t>
    </w:r>
    <w:r w:rsidR="000A2A16">
      <w:rPr>
        <w:b/>
      </w:rPr>
      <w:t>1</w:t>
    </w:r>
    <w:r w:rsidR="00E82612">
      <w:rPr>
        <w:b/>
      </w:rPr>
      <w:t xml:space="preserve">1     </w:t>
    </w:r>
    <w:r w:rsidR="000A2A16">
      <w:rPr>
        <w:b/>
      </w:rPr>
      <w:t>February</w:t>
    </w:r>
    <w:r w:rsidR="00E82612">
      <w:rPr>
        <w:b/>
      </w:rPr>
      <w:t xml:space="preserve"> 20</w:t>
    </w:r>
    <w:r w:rsidR="005F31CB">
      <w:rPr>
        <w:b/>
      </w:rPr>
      <w:t>,</w:t>
    </w:r>
    <w:r w:rsidR="00E82612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E82612">
      <w:rPr>
        <w:b/>
      </w:rPr>
      <w:t xml:space="preserve">                  </w:t>
    </w:r>
    <w:r w:rsidR="005F31CB">
      <w:rPr>
        <w:b/>
      </w:rPr>
      <w:t>Audio</w:t>
    </w:r>
    <w:r w:rsidR="00E82612">
      <w:rPr>
        <w:b/>
      </w:rPr>
      <w:t xml:space="preserve"> </w:t>
    </w:r>
    <w:r w:rsidR="005F31CB">
      <w:rPr>
        <w:b/>
      </w:rPr>
      <w:t>Recordings</w:t>
    </w:r>
    <w:r w:rsidR="00E82612">
      <w:rPr>
        <w:b/>
      </w:rPr>
      <w:t xml:space="preserve"> </w:t>
    </w:r>
    <w:r w:rsidR="005F31CB">
      <w:rPr>
        <w:b/>
      </w:rPr>
      <w:t>of</w:t>
    </w:r>
    <w:r w:rsidR="00E82612">
      <w:rPr>
        <w:b/>
      </w:rPr>
      <w:t xml:space="preserve"> </w:t>
    </w:r>
    <w:r w:rsidR="005F31CB">
      <w:rPr>
        <w:b/>
      </w:rPr>
      <w:t>Class</w:t>
    </w:r>
    <w:r w:rsidR="00E82612">
      <w:rPr>
        <w:b/>
      </w:rPr>
      <w:t xml:space="preserve"> </w:t>
    </w:r>
    <w:r w:rsidR="005F31CB">
      <w:rPr>
        <w:b/>
      </w:rPr>
      <w:t>–</w:t>
    </w:r>
    <w:r w:rsidR="00E82612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E6BBD"/>
    <w:rsid w:val="000E7FA1"/>
    <w:rsid w:val="001055E4"/>
    <w:rsid w:val="00110488"/>
    <w:rsid w:val="001257EB"/>
    <w:rsid w:val="00163AA2"/>
    <w:rsid w:val="00191A60"/>
    <w:rsid w:val="00196ABF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64B03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818DF"/>
    <w:rsid w:val="005821FF"/>
    <w:rsid w:val="00582EDB"/>
    <w:rsid w:val="005838B9"/>
    <w:rsid w:val="005D3E8A"/>
    <w:rsid w:val="005F31CB"/>
    <w:rsid w:val="006101F4"/>
    <w:rsid w:val="00632253"/>
    <w:rsid w:val="00652A07"/>
    <w:rsid w:val="00664799"/>
    <w:rsid w:val="00674DAD"/>
    <w:rsid w:val="00697F7C"/>
    <w:rsid w:val="006C0388"/>
    <w:rsid w:val="006C1E60"/>
    <w:rsid w:val="006D55E1"/>
    <w:rsid w:val="006F0F6A"/>
    <w:rsid w:val="007A07EA"/>
    <w:rsid w:val="00887B2B"/>
    <w:rsid w:val="008B4A18"/>
    <w:rsid w:val="008F7642"/>
    <w:rsid w:val="00915E68"/>
    <w:rsid w:val="00917630"/>
    <w:rsid w:val="009335A3"/>
    <w:rsid w:val="009541E5"/>
    <w:rsid w:val="0096082C"/>
    <w:rsid w:val="009A0BE2"/>
    <w:rsid w:val="009E266E"/>
    <w:rsid w:val="00A32555"/>
    <w:rsid w:val="00A437D0"/>
    <w:rsid w:val="00A5669C"/>
    <w:rsid w:val="00A56DC2"/>
    <w:rsid w:val="00A72275"/>
    <w:rsid w:val="00A93C2B"/>
    <w:rsid w:val="00AD21D2"/>
    <w:rsid w:val="00AF6143"/>
    <w:rsid w:val="00B3509A"/>
    <w:rsid w:val="00B63D9E"/>
    <w:rsid w:val="00B85F01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82612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2022-01-16T01:21:00Z</cp:lastPrinted>
  <dcterms:created xsi:type="dcterms:W3CDTF">2022-02-19T00:39:00Z</dcterms:created>
  <dcterms:modified xsi:type="dcterms:W3CDTF">2022-02-19T00:44:00Z</dcterms:modified>
</cp:coreProperties>
</file>