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55641" w14:textId="1469C315" w:rsidR="00D42DEF" w:rsidRPr="00D42DEF" w:rsidRDefault="00D42DEF" w:rsidP="00D42DEF">
      <w:pPr>
        <w:pStyle w:val="NormalWeb"/>
        <w:spacing w:line="440" w:lineRule="exact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  <w:vertAlign w:val="superscript"/>
        </w:rPr>
        <w:t>4:1</w:t>
      </w:r>
      <w:r w:rsidRPr="00D42DEF">
        <w:rPr>
          <w:rFonts w:ascii="Verdana" w:hAnsi="Verdana"/>
          <w:color w:val="000000"/>
        </w:rPr>
        <w:t>Therefore,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having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this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ministry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by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mercy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God,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do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not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lose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heart.</w:t>
      </w:r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br/>
      </w:r>
      <w:r w:rsidRPr="00D42DEF">
        <w:rPr>
          <w:rFonts w:ascii="Verdana" w:hAnsi="Verdana"/>
          <w:b/>
          <w:bCs/>
          <w:color w:val="000000"/>
          <w:vertAlign w:val="superscript"/>
        </w:rPr>
        <w:t>2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D42DEF">
        <w:rPr>
          <w:rFonts w:ascii="Verdana" w:hAnsi="Verdana"/>
          <w:color w:val="000000"/>
        </w:rPr>
        <w:t>But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have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renounced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disgraceful,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underhanded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ways.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refuse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practice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cunning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or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tamper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with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God's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word,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but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by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open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statement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truth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would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commend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ourselves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everyone's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conscience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sight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God.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b/>
          <w:bCs/>
          <w:color w:val="000000"/>
          <w:vertAlign w:val="superscript"/>
        </w:rPr>
        <w:t>3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D42DEF">
        <w:rPr>
          <w:rFonts w:ascii="Verdana" w:hAnsi="Verdana"/>
          <w:color w:val="000000"/>
        </w:rPr>
        <w:t>And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even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if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our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gospel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is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veiled,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it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is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veiled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those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who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are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perishing.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b/>
          <w:bCs/>
          <w:color w:val="000000"/>
          <w:vertAlign w:val="superscript"/>
        </w:rPr>
        <w:t>4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D42DEF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their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case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god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this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world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has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blinded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minds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unbelievers,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keep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them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from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seeing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light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gospel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glory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Christ,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who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is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image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God.</w:t>
      </w:r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br/>
      </w:r>
      <w:r w:rsidRPr="00D42DEF">
        <w:rPr>
          <w:rFonts w:ascii="Verdana" w:hAnsi="Verdana"/>
          <w:b/>
          <w:bCs/>
          <w:color w:val="000000"/>
          <w:vertAlign w:val="superscript"/>
        </w:rPr>
        <w:t>5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D42DEF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what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proclaim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is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not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ourselves,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but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Jesus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Christ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as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Lord,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with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ourselves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as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your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servants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Jesus'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sake.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b/>
          <w:bCs/>
          <w:color w:val="000000"/>
          <w:vertAlign w:val="superscript"/>
        </w:rPr>
        <w:t>6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D42DEF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God,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who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said,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“Let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light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shine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out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darkness,”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has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shone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our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hearts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give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light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knowledge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glory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God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face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Jesus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Christ.</w:t>
      </w:r>
    </w:p>
    <w:p w14:paraId="74C2AA7B" w14:textId="16FC8197" w:rsidR="00D42DEF" w:rsidRPr="00D42DEF" w:rsidRDefault="00D42DEF" w:rsidP="00D42DEF">
      <w:pPr>
        <w:pStyle w:val="NormalWeb"/>
        <w:spacing w:line="440" w:lineRule="exact"/>
        <w:rPr>
          <w:rFonts w:ascii="Verdana" w:hAnsi="Verdana"/>
          <w:color w:val="000000"/>
        </w:rPr>
      </w:pPr>
      <w:r w:rsidRPr="00D42DEF">
        <w:rPr>
          <w:rFonts w:ascii="Verdana" w:hAnsi="Verdana"/>
          <w:b/>
          <w:bCs/>
          <w:color w:val="000000"/>
          <w:vertAlign w:val="superscript"/>
        </w:rPr>
        <w:t>7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D42DEF">
        <w:rPr>
          <w:rFonts w:ascii="Verdana" w:hAnsi="Verdana"/>
          <w:color w:val="000000"/>
        </w:rPr>
        <w:t>But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have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this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treasure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jars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clay,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show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that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surpassing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power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belongs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God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and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not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us.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b/>
          <w:bCs/>
          <w:color w:val="000000"/>
          <w:vertAlign w:val="superscript"/>
        </w:rPr>
        <w:t>8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D42DEF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are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afflicted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every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way,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but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not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crushed;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perplexed,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but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not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driven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despair;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b/>
          <w:bCs/>
          <w:color w:val="000000"/>
          <w:vertAlign w:val="superscript"/>
        </w:rPr>
        <w:t>9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D42DEF">
        <w:rPr>
          <w:rFonts w:ascii="Verdana" w:hAnsi="Verdana"/>
          <w:color w:val="000000"/>
        </w:rPr>
        <w:t>persecuted,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but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not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forsaken;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struck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down,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but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not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destroyed;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b/>
          <w:bCs/>
          <w:color w:val="000000"/>
          <w:vertAlign w:val="superscript"/>
        </w:rPr>
        <w:t>10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D42DEF">
        <w:rPr>
          <w:rFonts w:ascii="Verdana" w:hAnsi="Verdana"/>
          <w:color w:val="000000"/>
        </w:rPr>
        <w:t>always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carrying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body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death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Jesus,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so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that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life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Jesus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may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also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be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manifested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our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bodies.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b/>
          <w:bCs/>
          <w:color w:val="000000"/>
          <w:vertAlign w:val="superscript"/>
        </w:rPr>
        <w:t>11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D42DEF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who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live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are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always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being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given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over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death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Jesus'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sake,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so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that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life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Jesus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also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may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be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manifested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our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mortal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flesh.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b/>
          <w:bCs/>
          <w:color w:val="000000"/>
          <w:vertAlign w:val="superscript"/>
        </w:rPr>
        <w:t>12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D42DEF">
        <w:rPr>
          <w:rFonts w:ascii="Verdana" w:hAnsi="Verdana"/>
          <w:color w:val="000000"/>
        </w:rPr>
        <w:t>So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death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is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at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work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us,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but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life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you.</w:t>
      </w:r>
    </w:p>
    <w:p w14:paraId="6B132053" w14:textId="6995934B" w:rsidR="00D42DEF" w:rsidRPr="00D42DEF" w:rsidRDefault="00D42DEF" w:rsidP="00D42DEF">
      <w:pPr>
        <w:pStyle w:val="NormalWeb"/>
        <w:spacing w:line="440" w:lineRule="exact"/>
        <w:rPr>
          <w:rFonts w:ascii="Verdana" w:hAnsi="Verdana"/>
          <w:color w:val="000000"/>
        </w:rPr>
      </w:pPr>
      <w:r w:rsidRPr="00D42DEF">
        <w:rPr>
          <w:rFonts w:ascii="Verdana" w:hAnsi="Verdana"/>
          <w:b/>
          <w:bCs/>
          <w:color w:val="000000"/>
          <w:vertAlign w:val="superscript"/>
        </w:rPr>
        <w:t>13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D42DEF">
        <w:rPr>
          <w:rFonts w:ascii="Verdana" w:hAnsi="Verdana"/>
          <w:color w:val="000000"/>
        </w:rPr>
        <w:t>Since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have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same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spirit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faith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according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what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has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been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written,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“I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believed,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and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so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I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spoke,”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also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believe,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and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so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also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speak,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b/>
          <w:bCs/>
          <w:color w:val="000000"/>
          <w:vertAlign w:val="superscript"/>
        </w:rPr>
        <w:t>14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D42DEF">
        <w:rPr>
          <w:rFonts w:ascii="Verdana" w:hAnsi="Verdana"/>
          <w:color w:val="000000"/>
        </w:rPr>
        <w:t>knowing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that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he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who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raised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Lord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Jesus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will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raise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us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also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with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Jesus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and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bring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us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with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you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into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his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presence.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b/>
          <w:bCs/>
          <w:color w:val="000000"/>
          <w:vertAlign w:val="superscript"/>
        </w:rPr>
        <w:t>15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D42DEF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it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is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all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your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sake,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so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that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as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grace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extends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more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and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more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people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it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may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increase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thanksgiving,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glory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God.</w:t>
      </w:r>
    </w:p>
    <w:p w14:paraId="57CC02DE" w14:textId="2F91FB52" w:rsidR="00D42DEF" w:rsidRPr="00D42DEF" w:rsidRDefault="00D42DEF" w:rsidP="00D42DEF">
      <w:pPr>
        <w:pStyle w:val="NormalWeb"/>
        <w:spacing w:line="440" w:lineRule="exact"/>
        <w:rPr>
          <w:rFonts w:ascii="Verdana" w:hAnsi="Verdana"/>
          <w:color w:val="000000"/>
        </w:rPr>
      </w:pPr>
      <w:r w:rsidRPr="00D42DEF">
        <w:rPr>
          <w:rFonts w:ascii="Verdana" w:hAnsi="Verdana"/>
          <w:b/>
          <w:bCs/>
          <w:color w:val="000000"/>
          <w:vertAlign w:val="superscript"/>
        </w:rPr>
        <w:t>16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D42DEF">
        <w:rPr>
          <w:rFonts w:ascii="Verdana" w:hAnsi="Verdana"/>
          <w:color w:val="000000"/>
        </w:rPr>
        <w:t>So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do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not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lose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heart.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Though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our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outer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self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is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wasting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away,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our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inner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self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is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being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renewed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day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by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day.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b/>
          <w:bCs/>
          <w:color w:val="000000"/>
          <w:vertAlign w:val="superscript"/>
        </w:rPr>
        <w:t>17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D42DEF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this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light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momentary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affliction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is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preparing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us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an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eternal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weight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glory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beyond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all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comparison,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b/>
          <w:bCs/>
          <w:color w:val="000000"/>
          <w:vertAlign w:val="superscript"/>
        </w:rPr>
        <w:t>18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D42DEF">
        <w:rPr>
          <w:rFonts w:ascii="Verdana" w:hAnsi="Verdana"/>
          <w:color w:val="000000"/>
        </w:rPr>
        <w:t>as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look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not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things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that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are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seen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but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things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that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are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unseen.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things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that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are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seen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are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transient,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but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things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that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are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unseen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are</w:t>
      </w:r>
      <w:r>
        <w:rPr>
          <w:rFonts w:ascii="Verdana" w:hAnsi="Verdana"/>
          <w:color w:val="000000"/>
        </w:rPr>
        <w:t xml:space="preserve"> </w:t>
      </w:r>
      <w:r w:rsidRPr="00D42DEF">
        <w:rPr>
          <w:rFonts w:ascii="Verdana" w:hAnsi="Verdana"/>
          <w:color w:val="000000"/>
        </w:rPr>
        <w:t>eternal.</w:t>
      </w:r>
    </w:p>
    <w:sectPr w:rsidR="00D42DEF" w:rsidRPr="00D42DEF" w:rsidSect="00A72275">
      <w:headerReference w:type="default" r:id="rId7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D8F39" w14:textId="77777777" w:rsidR="00D25371" w:rsidRDefault="00D25371" w:rsidP="005F31CB">
      <w:pPr>
        <w:spacing w:after="0" w:line="240" w:lineRule="auto"/>
      </w:pPr>
      <w:r>
        <w:separator/>
      </w:r>
    </w:p>
  </w:endnote>
  <w:endnote w:type="continuationSeparator" w:id="0">
    <w:p w14:paraId="0ADE72CD" w14:textId="77777777" w:rsidR="00D25371" w:rsidRDefault="00D25371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19244" w14:textId="77777777" w:rsidR="00D25371" w:rsidRDefault="00D25371" w:rsidP="005F31CB">
      <w:pPr>
        <w:spacing w:after="0" w:line="240" w:lineRule="auto"/>
      </w:pPr>
      <w:r>
        <w:separator/>
      </w:r>
    </w:p>
  </w:footnote>
  <w:footnote w:type="continuationSeparator" w:id="0">
    <w:p w14:paraId="3A8933DA" w14:textId="77777777" w:rsidR="00D25371" w:rsidRDefault="00D25371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371546DB" w:rsidR="005F31CB" w:rsidRPr="00B40478" w:rsidRDefault="00A72275" w:rsidP="005F31CB">
    <w:pPr>
      <w:pStyle w:val="Header"/>
      <w:ind w:right="-367"/>
      <w:rPr>
        <w:b/>
      </w:rPr>
    </w:pPr>
    <w:r>
      <w:rPr>
        <w:b/>
      </w:rPr>
      <w:t>2</w:t>
    </w:r>
    <w:r w:rsidR="00D42DEF">
      <w:rPr>
        <w:b/>
      </w:rPr>
      <w:t xml:space="preserve"> </w:t>
    </w:r>
    <w:r w:rsidR="005F31CB">
      <w:rPr>
        <w:b/>
      </w:rPr>
      <w:t>Corinthians</w:t>
    </w:r>
    <w:r w:rsidR="00D42DEF">
      <w:rPr>
        <w:b/>
      </w:rPr>
      <w:t xml:space="preserve"> 4</w:t>
    </w:r>
    <w:r w:rsidR="00AD21D2">
      <w:rPr>
        <w:b/>
      </w:rPr>
      <w:t>:</w:t>
    </w:r>
    <w:r w:rsidR="0036392A">
      <w:rPr>
        <w:b/>
      </w:rPr>
      <w:t>1</w:t>
    </w:r>
    <w:r w:rsidR="00AF6143">
      <w:rPr>
        <w:b/>
      </w:rPr>
      <w:t>-1</w:t>
    </w:r>
    <w:r w:rsidR="0036392A">
      <w:rPr>
        <w:b/>
      </w:rPr>
      <w:t>8</w:t>
    </w:r>
    <w:r w:rsidR="00D42DEF">
      <w:rPr>
        <w:b/>
      </w:rPr>
      <w:t xml:space="preserve">     December 12</w:t>
    </w:r>
    <w:r w:rsidR="005F31CB">
      <w:rPr>
        <w:b/>
      </w:rPr>
      <w:t>,</w:t>
    </w:r>
    <w:r w:rsidR="00D42DEF">
      <w:rPr>
        <w:b/>
      </w:rPr>
      <w:t xml:space="preserve"> </w:t>
    </w:r>
    <w:proofErr w:type="gramStart"/>
    <w:r w:rsidR="005F31CB">
      <w:rPr>
        <w:b/>
      </w:rPr>
      <w:t>20</w:t>
    </w:r>
    <w:r w:rsidR="001055E4">
      <w:rPr>
        <w:b/>
      </w:rPr>
      <w:t>2</w:t>
    </w:r>
    <w:r w:rsidR="006C1E60">
      <w:rPr>
        <w:b/>
      </w:rPr>
      <w:t>1</w:t>
    </w:r>
    <w:proofErr w:type="gramEnd"/>
    <w:r w:rsidR="00D42DEF">
      <w:rPr>
        <w:b/>
      </w:rPr>
      <w:t xml:space="preserve">                  </w:t>
    </w:r>
    <w:r w:rsidR="005F31CB">
      <w:rPr>
        <w:b/>
      </w:rPr>
      <w:t>Audio</w:t>
    </w:r>
    <w:r w:rsidR="00D42DEF">
      <w:rPr>
        <w:b/>
      </w:rPr>
      <w:t xml:space="preserve"> </w:t>
    </w:r>
    <w:r w:rsidR="005F31CB">
      <w:rPr>
        <w:b/>
      </w:rPr>
      <w:t>Recordings</w:t>
    </w:r>
    <w:r w:rsidR="00D42DEF">
      <w:rPr>
        <w:b/>
      </w:rPr>
      <w:t xml:space="preserve"> </w:t>
    </w:r>
    <w:r w:rsidR="005F31CB">
      <w:rPr>
        <w:b/>
      </w:rPr>
      <w:t>of</w:t>
    </w:r>
    <w:r w:rsidR="00D42DEF">
      <w:rPr>
        <w:b/>
      </w:rPr>
      <w:t xml:space="preserve"> </w:t>
    </w:r>
    <w:r w:rsidR="005F31CB">
      <w:rPr>
        <w:b/>
      </w:rPr>
      <w:t>Class</w:t>
    </w:r>
    <w:r w:rsidR="00D42DEF">
      <w:rPr>
        <w:b/>
      </w:rPr>
      <w:t xml:space="preserve"> </w:t>
    </w:r>
    <w:r w:rsidR="005F31CB">
      <w:rPr>
        <w:b/>
      </w:rPr>
      <w:t>–</w:t>
    </w:r>
    <w:r w:rsidR="00D42DEF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D37FC"/>
    <w:rsid w:val="000E7FA1"/>
    <w:rsid w:val="001055E4"/>
    <w:rsid w:val="00110488"/>
    <w:rsid w:val="001257EB"/>
    <w:rsid w:val="00163AA2"/>
    <w:rsid w:val="00191A60"/>
    <w:rsid w:val="00196ABF"/>
    <w:rsid w:val="001F5D28"/>
    <w:rsid w:val="001F6596"/>
    <w:rsid w:val="001F7A86"/>
    <w:rsid w:val="00206389"/>
    <w:rsid w:val="00287618"/>
    <w:rsid w:val="002C32FF"/>
    <w:rsid w:val="0036392A"/>
    <w:rsid w:val="003E4661"/>
    <w:rsid w:val="00450AE6"/>
    <w:rsid w:val="00484BCD"/>
    <w:rsid w:val="00496155"/>
    <w:rsid w:val="004C0D55"/>
    <w:rsid w:val="004C2743"/>
    <w:rsid w:val="004D66AB"/>
    <w:rsid w:val="004E6057"/>
    <w:rsid w:val="004F0742"/>
    <w:rsid w:val="004F3897"/>
    <w:rsid w:val="004F4766"/>
    <w:rsid w:val="005358D2"/>
    <w:rsid w:val="00555ACB"/>
    <w:rsid w:val="005818DF"/>
    <w:rsid w:val="005821FF"/>
    <w:rsid w:val="00582EDB"/>
    <w:rsid w:val="005D3E8A"/>
    <w:rsid w:val="005F31CB"/>
    <w:rsid w:val="006101F4"/>
    <w:rsid w:val="00632253"/>
    <w:rsid w:val="00652A07"/>
    <w:rsid w:val="00664799"/>
    <w:rsid w:val="00674DAD"/>
    <w:rsid w:val="006C0388"/>
    <w:rsid w:val="006C1E60"/>
    <w:rsid w:val="006D55E1"/>
    <w:rsid w:val="006F0F6A"/>
    <w:rsid w:val="007A07EA"/>
    <w:rsid w:val="008B4A18"/>
    <w:rsid w:val="00915E68"/>
    <w:rsid w:val="00917630"/>
    <w:rsid w:val="009335A3"/>
    <w:rsid w:val="009541E5"/>
    <w:rsid w:val="009E266E"/>
    <w:rsid w:val="00A32555"/>
    <w:rsid w:val="00A437D0"/>
    <w:rsid w:val="00A5669C"/>
    <w:rsid w:val="00A56DC2"/>
    <w:rsid w:val="00A72275"/>
    <w:rsid w:val="00AD21D2"/>
    <w:rsid w:val="00AF6143"/>
    <w:rsid w:val="00B3509A"/>
    <w:rsid w:val="00B85F01"/>
    <w:rsid w:val="00BB72B1"/>
    <w:rsid w:val="00BC3821"/>
    <w:rsid w:val="00BF5ACE"/>
    <w:rsid w:val="00C11A32"/>
    <w:rsid w:val="00C44894"/>
    <w:rsid w:val="00CD79F5"/>
    <w:rsid w:val="00CF46FE"/>
    <w:rsid w:val="00D00B40"/>
    <w:rsid w:val="00D25371"/>
    <w:rsid w:val="00D42DEF"/>
    <w:rsid w:val="00D67CE0"/>
    <w:rsid w:val="00DA4DDC"/>
    <w:rsid w:val="00DB2202"/>
    <w:rsid w:val="00DC4488"/>
    <w:rsid w:val="00DD371D"/>
    <w:rsid w:val="00E24DA6"/>
    <w:rsid w:val="00E4169A"/>
    <w:rsid w:val="00E44463"/>
    <w:rsid w:val="00E81D21"/>
    <w:rsid w:val="00E95F32"/>
    <w:rsid w:val="00E9713F"/>
    <w:rsid w:val="00EB700B"/>
    <w:rsid w:val="00F13FE8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2021-11-14T00:06:00Z</cp:lastPrinted>
  <dcterms:created xsi:type="dcterms:W3CDTF">2021-12-11T20:35:00Z</dcterms:created>
  <dcterms:modified xsi:type="dcterms:W3CDTF">2021-12-11T20:40:00Z</dcterms:modified>
</cp:coreProperties>
</file>