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80285" w14:textId="0FEE772E" w:rsidR="00667122" w:rsidRDefault="00667122">
      <w:r>
        <w:t>October 28, 2021 - Storm, east of Malta</w:t>
      </w:r>
    </w:p>
    <w:p w14:paraId="7CE37AE0" w14:textId="3F67E3D1" w:rsidR="00667122" w:rsidRDefault="00667122">
      <w:r>
        <w:rPr>
          <w:noProof/>
        </w:rPr>
        <w:drawing>
          <wp:inline distT="0" distB="0" distL="0" distR="0" wp14:anchorId="1A870141" wp14:editId="059BDE32">
            <wp:extent cx="5943600" cy="3893185"/>
            <wp:effectExtent l="0" t="0" r="0" b="0"/>
            <wp:docPr id="1188068766" name="Picture 1" descr="medicane-2023-italy-greece-ionian-sea-tropical-cyclone-flooding-malta-sicily-la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cane-2023-italy-greece-ionian-sea-tropical-cyclone-flooding-malta-sicily-lat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9720F" w14:textId="09C72F57" w:rsidR="00667122" w:rsidRDefault="00667122">
      <w:r>
        <w:t>Over Crete, 2015</w:t>
      </w:r>
    </w:p>
    <w:p w14:paraId="13F88B80" w14:textId="3B44F44E" w:rsidR="00667122" w:rsidRDefault="00667122">
      <w:r>
        <w:rPr>
          <w:noProof/>
        </w:rPr>
        <w:drawing>
          <wp:inline distT="0" distB="0" distL="0" distR="0" wp14:anchorId="68832125" wp14:editId="7B02177C">
            <wp:extent cx="5943600" cy="4001135"/>
            <wp:effectExtent l="0" t="0" r="0" b="0"/>
            <wp:docPr id="1866353402" name="Picture 3" descr="medicane-tropical-cyclone-sicily-italy-malta-flooding-mediterranean-cr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cane-tropical-cyclone-sicily-italy-malta-flooding-mediterranean-cre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122" w:rsidSect="006671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22"/>
    <w:rsid w:val="00513F0C"/>
    <w:rsid w:val="0066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089E"/>
  <w15:chartTrackingRefBased/>
  <w15:docId w15:val="{278EC655-68E9-46C2-9885-88A1D476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dcterms:created xsi:type="dcterms:W3CDTF">2023-09-12T18:48:00Z</dcterms:created>
  <dcterms:modified xsi:type="dcterms:W3CDTF">2023-09-12T18:52:00Z</dcterms:modified>
</cp:coreProperties>
</file>