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183BF4">
      <w:pPr>
        <w:pStyle w:val="chapter-1"/>
        <w:spacing w:before="0" w:beforeAutospacing="0" w:after="0" w:afterAutospacing="0"/>
        <w:rPr>
          <w:rFonts w:ascii="Segoe UI" w:hAnsi="Segoe UI" w:cs="Segoe UI"/>
          <w:b/>
          <w:bCs/>
          <w:color w:val="000000"/>
          <w:vertAlign w:val="superscript"/>
        </w:rPr>
      </w:pPr>
    </w:p>
    <w:p w14:paraId="4BEC3035" w14:textId="196BAB44" w:rsidR="002952BD" w:rsidRPr="002952BD" w:rsidRDefault="00C90867" w:rsidP="002952BD">
      <w:pPr>
        <w:spacing w:after="120" w:line="278" w:lineRule="auto"/>
        <w:rPr>
          <w:rFonts w:ascii="Segoe UI" w:eastAsia="Times New Roman" w:hAnsi="Segoe UI" w:cs="Segoe UI"/>
          <w:color w:val="000000"/>
        </w:rPr>
      </w:pPr>
      <w:r w:rsidRPr="002952BD">
        <w:rPr>
          <w:rFonts w:ascii="Segoe UI" w:eastAsia="Times New Roman" w:hAnsi="Segoe UI" w:cs="Segoe UI"/>
          <w:color w:val="000000"/>
        </w:rPr>
        <w:t>(Moses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writes)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hyperlink r:id="rId8" w:tgtFrame="_blank" w:history="1">
        <w:r w:rsidR="002952BD" w:rsidRPr="002952BD">
          <w:rPr>
            <w:rFonts w:ascii="Segoe UI" w:eastAsia="Times New Roman" w:hAnsi="Segoe UI" w:cs="Segoe UI"/>
            <w:b/>
            <w:bCs/>
            <w:color w:val="000000"/>
          </w:rPr>
          <w:t>Genesis</w:t>
        </w:r>
        <w:r w:rsidR="00183BF4">
          <w:rPr>
            <w:rFonts w:ascii="Segoe UI" w:eastAsia="Times New Roman" w:hAnsi="Segoe UI" w:cs="Segoe UI"/>
            <w:b/>
            <w:bCs/>
            <w:color w:val="000000"/>
          </w:rPr>
          <w:t xml:space="preserve"> </w:t>
        </w:r>
        <w:r w:rsidR="002952BD" w:rsidRPr="002952BD">
          <w:rPr>
            <w:rFonts w:ascii="Segoe UI" w:eastAsia="Times New Roman" w:hAnsi="Segoe UI" w:cs="Segoe UI"/>
            <w:b/>
            <w:bCs/>
            <w:color w:val="000000"/>
          </w:rPr>
          <w:t>14:17-20</w:t>
        </w:r>
      </w:hyperlink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Then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after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183BF4">
        <w:rPr>
          <w:rFonts w:ascii="Segoe UI" w:eastAsia="Times New Roman" w:hAnsi="Segoe UI" w:cs="Segoe UI"/>
          <w:color w:val="000000"/>
        </w:rPr>
        <w:t>[Abram]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return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from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defeat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Chedorlaomer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kings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who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were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with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him,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king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Sodom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went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out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to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meet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valley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Shaveh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(that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is,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King's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Valley).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b/>
          <w:bCs/>
          <w:color w:val="000000"/>
          <w:vertAlign w:val="superscript"/>
        </w:rPr>
        <w:t>18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Melchizedek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king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Salem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brought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out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bread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wine;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now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was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priest</w:t>
      </w:r>
      <w:r w:rsidR="00183BF4">
        <w:rPr>
          <w:rFonts w:ascii="Segoe UI" w:eastAsia="Times New Roman" w:hAnsi="Segoe UI" w:cs="Segoe UI"/>
          <w:color w:val="000000"/>
        </w:rPr>
        <w:t xml:space="preserve"> 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God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Most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High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(</w:t>
      </w:r>
      <w:hyperlink r:id="rId9" w:tooltip="He is Sovereign &amp; in absolute, total control &amp; nothing can occur in my life without His permission." w:history="1">
        <w:r w:rsidR="002952BD" w:rsidRPr="002952BD">
          <w:rPr>
            <w:rFonts w:ascii="Segoe UI" w:eastAsia="Times New Roman" w:hAnsi="Segoe UI" w:cs="Segoe UI"/>
            <w:i/>
            <w:iCs/>
            <w:color w:val="000000"/>
          </w:rPr>
          <w:t>El</w:t>
        </w:r>
        <w:r w:rsidR="00183BF4">
          <w:rPr>
            <w:rFonts w:ascii="Segoe UI" w:eastAsia="Times New Roman" w:hAnsi="Segoe UI" w:cs="Segoe UI"/>
            <w:i/>
            <w:iCs/>
            <w:color w:val="000000"/>
          </w:rPr>
          <w:t xml:space="preserve"> </w:t>
        </w:r>
        <w:r w:rsidR="002952BD" w:rsidRPr="002952BD">
          <w:rPr>
            <w:rFonts w:ascii="Segoe UI" w:eastAsia="Times New Roman" w:hAnsi="Segoe UI" w:cs="Segoe UI"/>
            <w:i/>
            <w:iCs/>
            <w:color w:val="000000"/>
          </w:rPr>
          <w:t>Elyon</w:t>
        </w:r>
      </w:hyperlink>
      <w:r w:rsidR="002952BD" w:rsidRPr="002952BD">
        <w:rPr>
          <w:rFonts w:ascii="Segoe UI" w:eastAsia="Times New Roman" w:hAnsi="Segoe UI" w:cs="Segoe UI"/>
          <w:color w:val="000000"/>
        </w:rPr>
        <w:t>).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b/>
          <w:bCs/>
          <w:color w:val="000000"/>
          <w:vertAlign w:val="superscript"/>
        </w:rPr>
        <w:t>19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blessed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said,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"Blessed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Abram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God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Most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High,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Possessor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heaven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earth;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b/>
          <w:bCs/>
          <w:color w:val="000000"/>
          <w:vertAlign w:val="superscript"/>
        </w:rPr>
        <w:t>20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blessed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be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God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Most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High,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proofErr w:type="gramStart"/>
      <w:r w:rsidR="002952BD" w:rsidRPr="002952BD">
        <w:rPr>
          <w:rFonts w:ascii="Segoe UI" w:eastAsia="Times New Roman" w:hAnsi="Segoe UI" w:cs="Segoe UI"/>
          <w:color w:val="000000"/>
        </w:rPr>
        <w:t>Who</w:t>
      </w:r>
      <w:proofErr w:type="gramEnd"/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has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delivered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your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enemies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into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your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hand."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(Abram)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gave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him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(Melchizedek)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tenth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all.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</w:p>
    <w:p w14:paraId="3F024043" w14:textId="701D3CAF" w:rsidR="002952BD" w:rsidRPr="002952BD" w:rsidRDefault="00C90867" w:rsidP="002952BD">
      <w:pPr>
        <w:spacing w:after="120" w:line="278" w:lineRule="auto"/>
        <w:rPr>
          <w:rFonts w:ascii="Segoe UI" w:eastAsia="Times New Roman" w:hAnsi="Segoe UI" w:cs="Segoe UI"/>
          <w:color w:val="000000"/>
        </w:rPr>
      </w:pPr>
      <w:r w:rsidRPr="002952BD">
        <w:rPr>
          <w:rFonts w:ascii="Segoe UI" w:eastAsia="Times New Roman" w:hAnsi="Segoe UI" w:cs="Segoe UI"/>
          <w:color w:val="000000"/>
        </w:rPr>
        <w:t>(David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writes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about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183BF4">
        <w:rPr>
          <w:rFonts w:ascii="Segoe UI" w:eastAsia="Times New Roman" w:hAnsi="Segoe UI" w:cs="Segoe UI"/>
          <w:color w:val="000000"/>
        </w:rPr>
        <w:t>1,0</w:t>
      </w:r>
      <w:r w:rsidRPr="002952BD">
        <w:rPr>
          <w:rFonts w:ascii="Segoe UI" w:eastAsia="Times New Roman" w:hAnsi="Segoe UI" w:cs="Segoe UI"/>
          <w:color w:val="000000"/>
        </w:rPr>
        <w:t>00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years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after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Genesis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Pr="002952BD">
        <w:rPr>
          <w:rFonts w:ascii="Segoe UI" w:eastAsia="Times New Roman" w:hAnsi="Segoe UI" w:cs="Segoe UI"/>
          <w:color w:val="000000"/>
        </w:rPr>
        <w:t>14)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hyperlink r:id="rId10" w:tgtFrame="_blank" w:history="1">
        <w:r w:rsidR="002952BD" w:rsidRPr="002952BD">
          <w:rPr>
            <w:rFonts w:ascii="Segoe UI" w:eastAsia="Times New Roman" w:hAnsi="Segoe UI" w:cs="Segoe UI"/>
            <w:b/>
            <w:bCs/>
            <w:color w:val="000000"/>
          </w:rPr>
          <w:t>Psalm</w:t>
        </w:r>
        <w:r w:rsidR="00183BF4">
          <w:rPr>
            <w:rFonts w:ascii="Segoe UI" w:eastAsia="Times New Roman" w:hAnsi="Segoe UI" w:cs="Segoe UI"/>
            <w:b/>
            <w:bCs/>
            <w:color w:val="000000"/>
          </w:rPr>
          <w:t xml:space="preserve"> </w:t>
        </w:r>
        <w:r w:rsidR="002952BD" w:rsidRPr="002952BD">
          <w:rPr>
            <w:rFonts w:ascii="Segoe UI" w:eastAsia="Times New Roman" w:hAnsi="Segoe UI" w:cs="Segoe UI"/>
            <w:b/>
            <w:bCs/>
            <w:color w:val="000000"/>
          </w:rPr>
          <w:t>110:4</w:t>
        </w:r>
      </w:hyperlink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smallCaps/>
          <w:color w:val="000000"/>
        </w:rPr>
        <w:t>L</w:t>
      </w:r>
      <w:r w:rsidRPr="00183BF4">
        <w:rPr>
          <w:rFonts w:ascii="Segoe UI" w:eastAsia="Times New Roman" w:hAnsi="Segoe UI" w:cs="Segoe UI"/>
          <w:smallCaps/>
          <w:color w:val="000000"/>
        </w:rPr>
        <w:t>ord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has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sworn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and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will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not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change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His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mind,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"Thou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art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priest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forever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according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to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the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order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of</w:t>
      </w:r>
      <w:r w:rsidR="00183BF4">
        <w:rPr>
          <w:rFonts w:ascii="Segoe UI" w:eastAsia="Times New Roman" w:hAnsi="Segoe UI" w:cs="Segoe UI"/>
          <w:color w:val="000000"/>
        </w:rPr>
        <w:t xml:space="preserve"> </w:t>
      </w:r>
      <w:r w:rsidR="002952BD" w:rsidRPr="002952BD">
        <w:rPr>
          <w:rFonts w:ascii="Segoe UI" w:eastAsia="Times New Roman" w:hAnsi="Segoe UI" w:cs="Segoe UI"/>
          <w:color w:val="000000"/>
        </w:rPr>
        <w:t>Melchizedek."</w:t>
      </w:r>
    </w:p>
    <w:p w14:paraId="54683077" w14:textId="2C8DF420" w:rsidR="002952BD" w:rsidRPr="002952BD" w:rsidRDefault="002952BD" w:rsidP="004E10B2">
      <w:pPr>
        <w:spacing w:after="120" w:line="278" w:lineRule="auto"/>
        <w:ind w:right="-504"/>
        <w:rPr>
          <w:rFonts w:ascii="Segoe UI" w:eastAsia="Times New Roman" w:hAnsi="Segoe UI" w:cs="Segoe UI"/>
          <w:color w:val="000000"/>
          <w:sz w:val="20"/>
          <w:szCs w:val="20"/>
        </w:rPr>
      </w:pPr>
      <w:hyperlink r:id="rId11" w:tgtFrame="_blank" w:history="1"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Hebrews</w:t>
        </w:r>
        <w:r w:rsidR="00183BF4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 xml:space="preserve"> </w:t>
        </w:r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5:6</w:t>
        </w:r>
      </w:hyperlink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just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says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also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in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another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passage,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“Y</w:t>
      </w:r>
      <w:r w:rsidR="00C90867" w:rsidRPr="00C90867">
        <w:rPr>
          <w:rFonts w:ascii="Segoe UI" w:eastAsia="Times New Roman" w:hAnsi="Segoe UI" w:cs="Segoe UI"/>
          <w:color w:val="000000"/>
          <w:sz w:val="20"/>
          <w:szCs w:val="20"/>
        </w:rPr>
        <w:t>ou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C90867">
        <w:rPr>
          <w:rFonts w:ascii="Segoe UI" w:eastAsia="Times New Roman" w:hAnsi="Segoe UI" w:cs="Segoe UI"/>
          <w:color w:val="000000"/>
          <w:sz w:val="20"/>
          <w:szCs w:val="20"/>
        </w:rPr>
        <w:t>are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a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priest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forever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according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the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order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of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0867" w:rsidRPr="002952BD">
        <w:rPr>
          <w:rFonts w:ascii="Segoe UI" w:eastAsia="Times New Roman" w:hAnsi="Segoe UI" w:cs="Segoe UI"/>
          <w:color w:val="000000"/>
          <w:sz w:val="20"/>
          <w:szCs w:val="20"/>
        </w:rPr>
        <w:t>Melchizedek.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”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3C18352D" w14:textId="75B8C82B" w:rsidR="002952BD" w:rsidRPr="002952BD" w:rsidRDefault="002952BD" w:rsidP="002952BD">
      <w:pPr>
        <w:spacing w:after="120" w:line="278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hyperlink r:id="rId12" w:tgtFrame="_blank" w:history="1"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Hebrews</w:t>
        </w:r>
        <w:r w:rsidR="00183BF4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 xml:space="preserve"> </w:t>
        </w:r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5:10</w:t>
        </w:r>
      </w:hyperlink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being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designated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by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God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high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priest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according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the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order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of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Melchizedek.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7BCC110" w14:textId="2132FA56" w:rsidR="002952BD" w:rsidRPr="002952BD" w:rsidRDefault="002952BD" w:rsidP="002952BD">
      <w:pPr>
        <w:spacing w:after="120" w:line="278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hyperlink r:id="rId13" w:tgtFrame="_blank" w:history="1"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Hebrews</w:t>
        </w:r>
        <w:r w:rsidR="00183BF4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 xml:space="preserve"> </w:t>
        </w:r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6:20</w:t>
        </w:r>
      </w:hyperlink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where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Jesus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has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entered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forerunner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for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us,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having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become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high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priest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forever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according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the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order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of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Melchizedek.</w:t>
      </w:r>
    </w:p>
    <w:p w14:paraId="6F4741C0" w14:textId="5D385A1E" w:rsidR="002952BD" w:rsidRPr="002952BD" w:rsidRDefault="002952BD" w:rsidP="002952BD">
      <w:pPr>
        <w:spacing w:after="120" w:line="278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hyperlink r:id="rId14" w:tgtFrame="_blank" w:history="1"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Psalms</w:t>
        </w:r>
        <w:r w:rsidR="00183BF4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 xml:space="preserve"> </w:t>
        </w:r>
        <w:r w:rsidRPr="002952BD">
          <w:rPr>
            <w:rFonts w:ascii="Segoe UI" w:eastAsia="Times New Roman" w:hAnsi="Segoe UI" w:cs="Segoe UI"/>
            <w:b/>
            <w:bCs/>
            <w:color w:val="000000"/>
            <w:sz w:val="20"/>
            <w:szCs w:val="20"/>
          </w:rPr>
          <w:t>76:2</w:t>
        </w:r>
      </w:hyperlink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His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tabernacle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is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in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Salem;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His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dwelling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place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also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is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in</w:t>
      </w:r>
      <w:r w:rsidR="00183BF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2952BD">
        <w:rPr>
          <w:rFonts w:ascii="Segoe UI" w:eastAsia="Times New Roman" w:hAnsi="Segoe UI" w:cs="Segoe UI"/>
          <w:color w:val="000000"/>
          <w:sz w:val="20"/>
          <w:szCs w:val="20"/>
        </w:rPr>
        <w:t>Zion.</w:t>
      </w:r>
      <w:r w:rsidR="00183BF4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</w:t>
      </w:r>
    </w:p>
    <w:p w14:paraId="7A2679E6" w14:textId="1A31EBBF" w:rsidR="00CA0EF3" w:rsidRPr="00183BF4" w:rsidRDefault="002952BD" w:rsidP="00183BF4">
      <w:pPr>
        <w:pStyle w:val="chapter-1"/>
        <w:spacing w:before="0" w:beforeAutospacing="0" w:after="0" w:afterAutospacing="0"/>
        <w:ind w:right="-230"/>
        <w:rPr>
          <w:rFonts w:ascii="Segoe UI" w:hAnsi="Segoe UI" w:cs="Segoe UI"/>
          <w:b/>
          <w:bCs/>
          <w:color w:val="000000"/>
          <w:sz w:val="16"/>
          <w:szCs w:val="16"/>
        </w:rPr>
      </w:pPr>
      <w:r w:rsidRPr="00183BF4">
        <w:rPr>
          <w:rFonts w:ascii="Segoe UI" w:hAnsi="Segoe UI" w:cs="Segoe UI"/>
          <w:b/>
          <w:bCs/>
          <w:color w:val="000000"/>
          <w:sz w:val="16"/>
          <w:szCs w:val="16"/>
        </w:rPr>
        <w:t>________________________</w:t>
      </w:r>
    </w:p>
    <w:p w14:paraId="54D43BF5" w14:textId="61E6129C" w:rsidR="00CA0EF3" w:rsidRPr="00183BF4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183BF4">
        <w:rPr>
          <w:rFonts w:ascii="Segoe UI" w:hAnsi="Segoe UI" w:cs="Segoe UI"/>
          <w:b/>
          <w:bCs/>
          <w:color w:val="000000"/>
        </w:rPr>
        <w:t>7</w:t>
      </w:r>
      <w:r w:rsidR="00183BF4" w:rsidRPr="00183BF4">
        <w:rPr>
          <w:rFonts w:ascii="Segoe UI" w:hAnsi="Segoe UI" w:cs="Segoe UI"/>
          <w:b/>
          <w:bCs/>
          <w:color w:val="000000"/>
        </w:rPr>
        <w:t xml:space="preserve"> </w:t>
      </w:r>
      <w:r w:rsidRPr="00183BF4"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Pr="00183BF4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Melchizedek,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king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Salem,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priest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proofErr w:type="gramStart"/>
      <w:r w:rsidRPr="00183BF4">
        <w:rPr>
          <w:rFonts w:ascii="Segoe UI" w:hAnsi="Segoe UI" w:cs="Segoe UI"/>
          <w:color w:val="000000"/>
        </w:rPr>
        <w:t>Most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High</w:t>
      </w:r>
      <w:proofErr w:type="gramEnd"/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God,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met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Abraham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returning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slaughter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kings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blessed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him,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183BF4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him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Abraham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apportioned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tenth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part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everything.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first,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translation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name,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king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righteousness,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also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king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Salem,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is,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king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peace.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183BF4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without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father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mother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genealogy,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having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neither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beginning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days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nor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end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life,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resembling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Son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God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continues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priest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183BF4">
        <w:rPr>
          <w:rFonts w:ascii="Segoe UI" w:hAnsi="Segoe UI" w:cs="Segoe UI"/>
          <w:color w:val="000000"/>
        </w:rPr>
        <w:t>forever.</w:t>
      </w:r>
    </w:p>
    <w:p w14:paraId="6D0D1AD1" w14:textId="43933AF6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See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how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great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Abraham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patriarch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gave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tenth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spoils!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descendants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Levi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receive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priestly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office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commandment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take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tithes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people,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their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brothers,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though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also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descended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Abraham.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does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descent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received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tithes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Abraham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blessed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promises.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beyond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dispute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inferior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blessed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superior.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case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tithes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received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mortal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men,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case,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testified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lives.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9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might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even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say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Levi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himself,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receives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tithes,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paid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tithes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through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Abraham,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="00183BF4">
        <w:rPr>
          <w:rFonts w:ascii="Segoe UI" w:hAnsi="Segoe UI" w:cs="Segoe UI"/>
          <w:color w:val="000000"/>
        </w:rPr>
        <w:br/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10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still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loins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ancestor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Melchizedek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him.</w:t>
      </w:r>
    </w:p>
    <w:p w14:paraId="3B18CE42" w14:textId="19AE40CF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11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Now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perfection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attainable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through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Levitical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priesthood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(for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under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people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received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law),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further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need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would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arise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after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order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Melchizedek,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rather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named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after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order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Aaron?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12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change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lastRenderedPageBreak/>
        <w:t>priesthood,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necessarily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change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well.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13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things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spoken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belonged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tribe,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which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ever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served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altar.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14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evident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our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Lord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descended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Judah,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connection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with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tribe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Moses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said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nothing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about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priests.</w:t>
      </w:r>
    </w:p>
    <w:p w14:paraId="41AD838E" w14:textId="0CEC90F2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15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becomes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even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more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evident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arises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likeness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Melchizedek,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16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become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basis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legal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requirement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concerning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bodily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descent,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power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indestructible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life.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17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witnessed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him,</w:t>
      </w:r>
    </w:p>
    <w:p w14:paraId="389CC6AA" w14:textId="6FEA490F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  <w:sz w:val="22"/>
          <w:szCs w:val="22"/>
        </w:rPr>
      </w:pPr>
      <w:r w:rsidRPr="00CA0EF3">
        <w:rPr>
          <w:rFonts w:ascii="Segoe UI" w:hAnsi="Segoe UI" w:cs="Segoe UI"/>
          <w:color w:val="000000"/>
          <w:sz w:val="22"/>
          <w:szCs w:val="22"/>
        </w:rPr>
        <w:t>“You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are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a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priest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forever,</w:t>
      </w:r>
      <w:r w:rsidRPr="00CA0EF3">
        <w:rPr>
          <w:rFonts w:ascii="Segoe UI" w:hAnsi="Segoe UI" w:cs="Segoe UI"/>
          <w:color w:val="000000"/>
          <w:sz w:val="22"/>
          <w:szCs w:val="22"/>
        </w:rPr>
        <w:br/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CA0EF3">
        <w:rPr>
          <w:rFonts w:ascii="Segoe UI" w:hAnsi="Segoe UI" w:cs="Segoe UI"/>
          <w:color w:val="000000"/>
          <w:sz w:val="22"/>
          <w:szCs w:val="22"/>
        </w:rPr>
        <w:t>after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the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order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of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Melchizedek.”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 [Psalm 110:4]</w:t>
      </w:r>
    </w:p>
    <w:p w14:paraId="717E26B2" w14:textId="0C099083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18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hand,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former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commandment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set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aside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because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weakness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uselessness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19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(for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made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nothing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perfect);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other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hand,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better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hope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introduced,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through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which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draw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near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God.</w:t>
      </w:r>
    </w:p>
    <w:p w14:paraId="0F9F6AAF" w14:textId="5747B8E7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20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without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oath.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formerly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became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made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such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without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oath,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21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made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with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oath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said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him:</w:t>
      </w:r>
    </w:p>
    <w:p w14:paraId="71CC8454" w14:textId="6F1396E0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  <w:sz w:val="22"/>
          <w:szCs w:val="22"/>
        </w:rPr>
      </w:pPr>
      <w:r w:rsidRPr="00CA0EF3">
        <w:rPr>
          <w:rFonts w:ascii="Segoe UI" w:hAnsi="Segoe UI" w:cs="Segoe UI"/>
          <w:color w:val="000000"/>
          <w:sz w:val="22"/>
          <w:szCs w:val="22"/>
        </w:rPr>
        <w:t>“The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Lord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has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sworn</w:t>
      </w:r>
      <w:r w:rsidRPr="00CA0EF3">
        <w:rPr>
          <w:rFonts w:ascii="Segoe UI" w:hAnsi="Segoe UI" w:cs="Segoe UI"/>
          <w:color w:val="000000"/>
          <w:sz w:val="22"/>
          <w:szCs w:val="22"/>
        </w:rPr>
        <w:br/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CA0EF3">
        <w:rPr>
          <w:rFonts w:ascii="Segoe UI" w:hAnsi="Segoe UI" w:cs="Segoe UI"/>
          <w:color w:val="000000"/>
          <w:sz w:val="22"/>
          <w:szCs w:val="22"/>
        </w:rPr>
        <w:t>and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will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not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change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his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mind,</w:t>
      </w:r>
      <w:r w:rsidRPr="00CA0EF3">
        <w:rPr>
          <w:rFonts w:ascii="Segoe UI" w:hAnsi="Segoe UI" w:cs="Segoe UI"/>
          <w:color w:val="000000"/>
          <w:sz w:val="22"/>
          <w:szCs w:val="22"/>
        </w:rPr>
        <w:br/>
        <w:t>‘You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are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a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priest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A0EF3">
        <w:rPr>
          <w:rFonts w:ascii="Segoe UI" w:hAnsi="Segoe UI" w:cs="Segoe UI"/>
          <w:color w:val="000000"/>
          <w:sz w:val="22"/>
          <w:szCs w:val="22"/>
        </w:rPr>
        <w:t>forever.’”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="00183BF4" w:rsidRPr="00482508">
        <w:rPr>
          <w:rFonts w:ascii="Segoe UI" w:hAnsi="Segoe UI" w:cs="Segoe UI"/>
          <w:color w:val="000000"/>
          <w:sz w:val="22"/>
          <w:szCs w:val="22"/>
        </w:rPr>
        <w:t>[Psalm 110:4]</w:t>
      </w:r>
    </w:p>
    <w:p w14:paraId="4DFD72AA" w14:textId="5EF4C370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22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makes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Jesus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guarantor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better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covenant.</w:t>
      </w:r>
    </w:p>
    <w:p w14:paraId="0F24D02F" w14:textId="4FA80F30" w:rsidR="00CA0EF3" w:rsidRPr="00CA0EF3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23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former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many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number,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because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were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prevented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by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death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continuing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office,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24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holds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priesthood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permanently,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because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continues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forever.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25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Consequently,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able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uttermost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draw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near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God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through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since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always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lives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make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intercession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them.</w:t>
      </w:r>
    </w:p>
    <w:p w14:paraId="1253482F" w14:textId="0249C6BD" w:rsidR="00CA0EF3" w:rsidRPr="00183BF4" w:rsidRDefault="00CA0EF3" w:rsidP="00183BF4">
      <w:pPr>
        <w:pStyle w:val="chapter-1"/>
        <w:spacing w:before="0" w:beforeAutospacing="0" w:after="80" w:afterAutospacing="0" w:line="400" w:lineRule="atLeast"/>
        <w:ind w:right="1566"/>
        <w:rPr>
          <w:rFonts w:ascii="Segoe UI" w:hAnsi="Segoe UI" w:cs="Segoe UI"/>
          <w:color w:val="000000"/>
        </w:rPr>
      </w:pPr>
      <w:r w:rsidRPr="00CA0EF3">
        <w:rPr>
          <w:rFonts w:ascii="Segoe UI" w:hAnsi="Segoe UI" w:cs="Segoe UI"/>
          <w:b/>
          <w:bCs/>
          <w:color w:val="000000"/>
          <w:vertAlign w:val="superscript"/>
        </w:rPr>
        <w:t>26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indeed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fitting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should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such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holy,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innocent,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unstained,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separated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from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sinners,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exalted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above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heavens.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="00183BF4">
        <w:rPr>
          <w:rFonts w:ascii="Segoe UI" w:hAnsi="Segoe UI" w:cs="Segoe UI"/>
          <w:color w:val="000000"/>
        </w:rPr>
        <w:br/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27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need,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like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offer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sacrifices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daily,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first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own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sins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and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those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people,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since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did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this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once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all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offered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up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himself.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b/>
          <w:bCs/>
          <w:color w:val="000000"/>
          <w:vertAlign w:val="superscript"/>
        </w:rPr>
        <w:t>28</w:t>
      </w:r>
      <w:r w:rsidR="00183BF4" w:rsidRPr="00183BF4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A0EF3">
        <w:rPr>
          <w:rFonts w:ascii="Segoe UI" w:hAnsi="Segoe UI" w:cs="Segoe UI"/>
          <w:color w:val="000000"/>
        </w:rPr>
        <w:t>For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appoints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in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their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weakness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high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priests,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but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word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of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oath,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which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came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later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than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the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law,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appoints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a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proofErr w:type="gramStart"/>
      <w:r w:rsidRPr="00CA0EF3">
        <w:rPr>
          <w:rFonts w:ascii="Segoe UI" w:hAnsi="Segoe UI" w:cs="Segoe UI"/>
          <w:color w:val="000000"/>
        </w:rPr>
        <w:t>Son</w:t>
      </w:r>
      <w:proofErr w:type="gramEnd"/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who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has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been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made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perfect</w:t>
      </w:r>
      <w:r w:rsidR="00183BF4" w:rsidRPr="00183BF4">
        <w:rPr>
          <w:rFonts w:ascii="Segoe UI" w:hAnsi="Segoe UI" w:cs="Segoe UI"/>
          <w:color w:val="000000"/>
        </w:rPr>
        <w:t xml:space="preserve"> </w:t>
      </w:r>
      <w:r w:rsidRPr="00CA0EF3">
        <w:rPr>
          <w:rFonts w:ascii="Segoe UI" w:hAnsi="Segoe UI" w:cs="Segoe UI"/>
          <w:color w:val="000000"/>
        </w:rPr>
        <w:t>forever.</w:t>
      </w:r>
    </w:p>
    <w:p w14:paraId="35B7122B" w14:textId="77777777" w:rsidR="00183BF4" w:rsidRDefault="00183BF4" w:rsidP="00CA0EF3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p w14:paraId="24CC0202" w14:textId="77777777" w:rsidR="00183BF4" w:rsidRPr="00CA0EF3" w:rsidRDefault="00183BF4" w:rsidP="00CA0EF3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tbl>
      <w:tblPr>
        <w:tblW w:w="996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5258"/>
      </w:tblGrid>
      <w:tr w:rsidR="00F20107" w:rsidRPr="00881764" w14:paraId="0A42966E" w14:textId="77777777" w:rsidTr="00F20107">
        <w:trPr>
          <w:trHeight w:val="303"/>
        </w:trPr>
        <w:tc>
          <w:tcPr>
            <w:tcW w:w="99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A67E28" w14:textId="20B1E6F7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  <w:b/>
                <w:bCs/>
              </w:rPr>
              <w:t>MELCHIZEDEK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AND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MESSIAH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COMPARED</w:t>
            </w:r>
          </w:p>
        </w:tc>
      </w:tr>
      <w:tr w:rsidR="00F20107" w:rsidRPr="00881764" w14:paraId="33E855F7" w14:textId="77777777" w:rsidTr="00CD08B4">
        <w:tc>
          <w:tcPr>
            <w:tcW w:w="4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791C1E5" w14:textId="72B848B1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  <w:b/>
                <w:bCs/>
              </w:rPr>
              <w:t>IN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THE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NARRATIVE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MELCHIZEDEK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WAS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…</w:t>
            </w:r>
          </w:p>
        </w:tc>
        <w:tc>
          <w:tcPr>
            <w:tcW w:w="5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C8300D" w14:textId="7CA9FE2B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  <w:b/>
                <w:bCs/>
              </w:rPr>
              <w:t>IN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HIS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NATURE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JESUS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CHRIST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IS</w:t>
            </w:r>
            <w:r w:rsidR="00183BF4">
              <w:rPr>
                <w:rFonts w:ascii="Calibri" w:hAnsi="Calibri" w:cs="Calibri"/>
                <w:b/>
                <w:bCs/>
              </w:rPr>
              <w:t xml:space="preserve"> </w:t>
            </w:r>
            <w:r w:rsidRPr="00881764">
              <w:rPr>
                <w:rFonts w:ascii="Calibri" w:hAnsi="Calibri" w:cs="Calibri"/>
                <w:b/>
                <w:bCs/>
              </w:rPr>
              <w:t>…</w:t>
            </w:r>
          </w:p>
        </w:tc>
      </w:tr>
      <w:tr w:rsidR="00F20107" w:rsidRPr="00881764" w14:paraId="2E51F315" w14:textId="77777777" w:rsidTr="00CD08B4">
        <w:tc>
          <w:tcPr>
            <w:tcW w:w="4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36A64A" w14:textId="3D422B81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priest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outside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Levitical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priesthood,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therefore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not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minister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Law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Moses,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which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came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much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later</w:t>
            </w:r>
          </w:p>
        </w:tc>
        <w:tc>
          <w:tcPr>
            <w:tcW w:w="5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296629E" w14:textId="1628CE99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ultimate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Priest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outside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Levitical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priesthood,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therefore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not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minister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Law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Moses,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which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fulfilled</w:t>
            </w:r>
          </w:p>
        </w:tc>
      </w:tr>
      <w:tr w:rsidR="00F20107" w:rsidRPr="00881764" w14:paraId="39658CE3" w14:textId="77777777" w:rsidTr="00CD08B4">
        <w:tc>
          <w:tcPr>
            <w:tcW w:w="4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E74280" w14:textId="11EE2E62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“king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righteousness”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according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to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translation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his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name</w:t>
            </w:r>
          </w:p>
        </w:tc>
        <w:tc>
          <w:tcPr>
            <w:tcW w:w="5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AEEE21E" w14:textId="0D871F42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true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King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Righteousness,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because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purchased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righteousness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for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us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on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cross</w:t>
            </w:r>
          </w:p>
        </w:tc>
      </w:tr>
      <w:tr w:rsidR="00F20107" w:rsidRPr="00881764" w14:paraId="239C780F" w14:textId="77777777" w:rsidTr="00CD08B4">
        <w:tc>
          <w:tcPr>
            <w:tcW w:w="4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DAC133" w14:textId="3EC75505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“king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peace,”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Salem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means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“peace”</w:t>
            </w:r>
          </w:p>
        </w:tc>
        <w:tc>
          <w:tcPr>
            <w:tcW w:w="5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32881B" w14:textId="3DA1F13B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real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Prince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Peace,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who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will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one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day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bring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kingdom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universal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peace</w:t>
            </w:r>
          </w:p>
        </w:tc>
      </w:tr>
      <w:tr w:rsidR="00F20107" w:rsidRPr="00881764" w14:paraId="25B62C80" w14:textId="77777777" w:rsidTr="00CD08B4">
        <w:tc>
          <w:tcPr>
            <w:tcW w:w="47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4B6A1DA" w14:textId="156FD301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Without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record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parents,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having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neither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his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beginning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nor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end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recorded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in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Scripture</w:t>
            </w:r>
          </w:p>
        </w:tc>
        <w:tc>
          <w:tcPr>
            <w:tcW w:w="5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6C1032" w14:textId="7CC2AC31" w:rsidR="00F20107" w:rsidRPr="00881764" w:rsidRDefault="00F20107" w:rsidP="00F20107">
            <w:pPr>
              <w:spacing w:after="0" w:line="278" w:lineRule="auto"/>
              <w:rPr>
                <w:rFonts w:ascii="Calibri" w:hAnsi="Calibri" w:cs="Calibri"/>
              </w:rPr>
            </w:pP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eternal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Son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of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God,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having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neither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beginning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nor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end,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eternally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one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with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Father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and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Holy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Spirit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as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God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the</w:t>
            </w:r>
            <w:r w:rsidR="00183BF4">
              <w:rPr>
                <w:rFonts w:ascii="Calibri" w:hAnsi="Calibri" w:cs="Calibri"/>
              </w:rPr>
              <w:t xml:space="preserve"> </w:t>
            </w:r>
            <w:r w:rsidRPr="00881764">
              <w:rPr>
                <w:rFonts w:ascii="Calibri" w:hAnsi="Calibri" w:cs="Calibri"/>
              </w:rPr>
              <w:t>Son</w:t>
            </w:r>
          </w:p>
        </w:tc>
      </w:tr>
    </w:tbl>
    <w:p w14:paraId="58D5F846" w14:textId="53D57049" w:rsidR="00F20107" w:rsidRPr="00881764" w:rsidRDefault="00F20107" w:rsidP="00F20107">
      <w:pPr>
        <w:numPr>
          <w:ilvl w:val="0"/>
          <w:numId w:val="8"/>
        </w:numPr>
        <w:spacing w:after="120" w:line="278" w:lineRule="auto"/>
        <w:rPr>
          <w:rFonts w:ascii="Calibri" w:hAnsi="Calibri" w:cs="Calibri"/>
        </w:rPr>
      </w:pPr>
      <w:r w:rsidRPr="00881764">
        <w:rPr>
          <w:rFonts w:ascii="Calibri" w:hAnsi="Calibri" w:cs="Calibri"/>
        </w:rPr>
        <w:t>From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</w:rPr>
        <w:t>Charles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</w:rPr>
        <w:t>Swindoll's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  <w:i/>
          <w:iCs/>
        </w:rPr>
        <w:t>Insights</w:t>
      </w:r>
      <w:r w:rsidR="00183BF4">
        <w:rPr>
          <w:rFonts w:ascii="Calibri" w:hAnsi="Calibri" w:cs="Calibri"/>
          <w:i/>
          <w:iCs/>
        </w:rPr>
        <w:t xml:space="preserve"> </w:t>
      </w:r>
      <w:r w:rsidRPr="00881764">
        <w:rPr>
          <w:rFonts w:ascii="Calibri" w:hAnsi="Calibri" w:cs="Calibri"/>
          <w:i/>
          <w:iCs/>
        </w:rPr>
        <w:t>on</w:t>
      </w:r>
      <w:r w:rsidR="00183BF4">
        <w:rPr>
          <w:rFonts w:ascii="Calibri" w:hAnsi="Calibri" w:cs="Calibri"/>
          <w:i/>
          <w:iCs/>
        </w:rPr>
        <w:t xml:space="preserve"> </w:t>
      </w:r>
      <w:r w:rsidRPr="00881764">
        <w:rPr>
          <w:rFonts w:ascii="Calibri" w:hAnsi="Calibri" w:cs="Calibri"/>
          <w:i/>
          <w:iCs/>
        </w:rPr>
        <w:t>Hebrews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</w:rPr>
        <w:t>-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</w:rPr>
        <w:t>Page</w:t>
      </w:r>
      <w:r w:rsidR="00183BF4">
        <w:rPr>
          <w:rFonts w:ascii="Calibri" w:hAnsi="Calibri" w:cs="Calibri"/>
        </w:rPr>
        <w:t xml:space="preserve"> </w:t>
      </w:r>
      <w:r w:rsidRPr="00881764">
        <w:rPr>
          <w:rFonts w:ascii="Calibri" w:hAnsi="Calibri" w:cs="Calibri"/>
        </w:rPr>
        <w:t>108</w:t>
      </w:r>
    </w:p>
    <w:p w14:paraId="4387615E" w14:textId="77777777" w:rsidR="00CA0EF3" w:rsidRDefault="00CA0EF3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sectPr w:rsidR="00CA0EF3" w:rsidSect="00AD1079">
      <w:headerReference w:type="default" r:id="rId15"/>
      <w:headerReference w:type="first" r:id="rId16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C2C7" w14:textId="77777777" w:rsidR="00780EA7" w:rsidRDefault="00780EA7" w:rsidP="005F31CB">
      <w:pPr>
        <w:spacing w:after="0" w:line="240" w:lineRule="auto"/>
      </w:pPr>
      <w:r>
        <w:separator/>
      </w:r>
    </w:p>
  </w:endnote>
  <w:endnote w:type="continuationSeparator" w:id="0">
    <w:p w14:paraId="644ECFE0" w14:textId="77777777" w:rsidR="00780EA7" w:rsidRDefault="00780EA7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2727" w14:textId="77777777" w:rsidR="00780EA7" w:rsidRDefault="00780EA7" w:rsidP="005F31CB">
      <w:pPr>
        <w:spacing w:after="0" w:line="240" w:lineRule="auto"/>
      </w:pPr>
      <w:r>
        <w:separator/>
      </w:r>
    </w:p>
  </w:footnote>
  <w:footnote w:type="continuationSeparator" w:id="0">
    <w:p w14:paraId="43EFE4DE" w14:textId="77777777" w:rsidR="00780EA7" w:rsidRDefault="00780EA7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1F3F8358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183BF4">
      <w:rPr>
        <w:b/>
      </w:rPr>
      <w:t xml:space="preserve"> </w:t>
    </w:r>
    <w:r w:rsidR="00CA0EF3">
      <w:rPr>
        <w:b/>
      </w:rPr>
      <w:t>7</w:t>
    </w:r>
    <w:r w:rsidR="00183BF4">
      <w:rPr>
        <w:b/>
      </w:rPr>
      <w:t xml:space="preserve">                 </w:t>
    </w:r>
    <w:r w:rsidR="00CA0EF3">
      <w:rPr>
        <w:b/>
      </w:rPr>
      <w:t>September</w:t>
    </w:r>
    <w:r w:rsidR="00183BF4">
      <w:rPr>
        <w:b/>
      </w:rPr>
      <w:t xml:space="preserve"> </w:t>
    </w:r>
    <w:r w:rsidR="00CA0EF3">
      <w:rPr>
        <w:b/>
      </w:rPr>
      <w:t>14</w:t>
    </w:r>
    <w:r w:rsidR="004A7BC4">
      <w:rPr>
        <w:b/>
      </w:rPr>
      <w:t>,</w:t>
    </w:r>
    <w:r w:rsidR="00183BF4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183BF4">
      <w:rPr>
        <w:b/>
      </w:rPr>
      <w:t xml:space="preserve">                             </w:t>
    </w:r>
    <w:r w:rsidR="004A7BC4">
      <w:rPr>
        <w:b/>
      </w:rPr>
      <w:t>Audio</w:t>
    </w:r>
    <w:r w:rsidR="00183BF4">
      <w:rPr>
        <w:b/>
      </w:rPr>
      <w:t xml:space="preserve">  </w:t>
    </w:r>
    <w:r w:rsidR="004A7BC4">
      <w:rPr>
        <w:b/>
      </w:rPr>
      <w:t>Recordings</w:t>
    </w:r>
    <w:r w:rsidR="00183BF4">
      <w:rPr>
        <w:b/>
      </w:rPr>
      <w:t xml:space="preserve">  </w:t>
    </w:r>
    <w:r w:rsidR="004A7BC4">
      <w:rPr>
        <w:b/>
      </w:rPr>
      <w:t>of</w:t>
    </w:r>
    <w:r w:rsidR="00183BF4">
      <w:rPr>
        <w:b/>
      </w:rPr>
      <w:t xml:space="preserve">  </w:t>
    </w:r>
    <w:r w:rsidR="004A7BC4">
      <w:rPr>
        <w:b/>
      </w:rPr>
      <w:t>Class</w:t>
    </w:r>
    <w:r w:rsidR="00183BF4">
      <w:rPr>
        <w:b/>
      </w:rPr>
      <w:t xml:space="preserve">  </w:t>
    </w:r>
    <w:r w:rsidR="004A7BC4">
      <w:rPr>
        <w:b/>
      </w:rPr>
      <w:t>–</w:t>
    </w:r>
    <w:r w:rsidR="00183BF4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3B4B14B5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183BF4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183BF4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183BF4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183BF4">
      <w:rPr>
        <w:b/>
      </w:rPr>
      <w:t xml:space="preserve">  </w:t>
    </w:r>
    <w:r w:rsidR="009765BB">
      <w:rPr>
        <w:b/>
      </w:rPr>
      <w:t>2024</w:t>
    </w:r>
    <w:r w:rsidR="00183BF4">
      <w:rPr>
        <w:b/>
      </w:rPr>
      <w:t xml:space="preserve">                                 </w:t>
    </w:r>
    <w:r w:rsidR="009765BB">
      <w:rPr>
        <w:b/>
      </w:rPr>
      <w:t>Audio</w:t>
    </w:r>
    <w:r w:rsidR="00183BF4">
      <w:rPr>
        <w:b/>
      </w:rPr>
      <w:t xml:space="preserve">  </w:t>
    </w:r>
    <w:r w:rsidR="009765BB">
      <w:rPr>
        <w:b/>
      </w:rPr>
      <w:t>Recordings</w:t>
    </w:r>
    <w:r w:rsidR="00183BF4">
      <w:rPr>
        <w:b/>
      </w:rPr>
      <w:t xml:space="preserve">  </w:t>
    </w:r>
    <w:r w:rsidR="009765BB">
      <w:rPr>
        <w:b/>
      </w:rPr>
      <w:t>of</w:t>
    </w:r>
    <w:r w:rsidR="00183BF4">
      <w:rPr>
        <w:b/>
      </w:rPr>
      <w:t xml:space="preserve">  </w:t>
    </w:r>
    <w:r w:rsidR="009765BB">
      <w:rPr>
        <w:b/>
      </w:rPr>
      <w:t>Class</w:t>
    </w:r>
    <w:r w:rsidR="00183BF4">
      <w:rPr>
        <w:b/>
      </w:rPr>
      <w:t xml:space="preserve">  </w:t>
    </w:r>
    <w:r w:rsidR="009765BB">
      <w:rPr>
        <w:b/>
      </w:rPr>
      <w:t>–</w:t>
    </w:r>
    <w:r w:rsidR="00183BF4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F0771"/>
    <w:multiLevelType w:val="multilevel"/>
    <w:tmpl w:val="32124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7"/>
  </w:num>
  <w:num w:numId="2" w16cid:durableId="1995640140">
    <w:abstractNumId w:val="0"/>
  </w:num>
  <w:num w:numId="3" w16cid:durableId="1510486951">
    <w:abstractNumId w:val="6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971863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44A87"/>
    <w:rsid w:val="00161F5A"/>
    <w:rsid w:val="001630B2"/>
    <w:rsid w:val="00163AA2"/>
    <w:rsid w:val="00167619"/>
    <w:rsid w:val="00183BF4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952BD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C3F71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44CD3"/>
    <w:rsid w:val="00450AE6"/>
    <w:rsid w:val="004558D5"/>
    <w:rsid w:val="00455C03"/>
    <w:rsid w:val="0046223A"/>
    <w:rsid w:val="00464B03"/>
    <w:rsid w:val="00471F94"/>
    <w:rsid w:val="00481C5F"/>
    <w:rsid w:val="00482508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10B2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3906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0EA7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332A2"/>
    <w:rsid w:val="00835AC3"/>
    <w:rsid w:val="008437E6"/>
    <w:rsid w:val="008565D6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2275"/>
    <w:rsid w:val="00A82186"/>
    <w:rsid w:val="00A90C70"/>
    <w:rsid w:val="00A93C2B"/>
    <w:rsid w:val="00A949B1"/>
    <w:rsid w:val="00AB0190"/>
    <w:rsid w:val="00AB38F8"/>
    <w:rsid w:val="00AC0E65"/>
    <w:rsid w:val="00AC5D52"/>
    <w:rsid w:val="00AD1079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78E2"/>
    <w:rsid w:val="00B3509A"/>
    <w:rsid w:val="00B36584"/>
    <w:rsid w:val="00B37325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0867"/>
    <w:rsid w:val="00C91E24"/>
    <w:rsid w:val="00C93425"/>
    <w:rsid w:val="00C95193"/>
    <w:rsid w:val="00CA0EF3"/>
    <w:rsid w:val="00CA7181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0107"/>
    <w:rsid w:val="00F21DF1"/>
    <w:rsid w:val="00F232E2"/>
    <w:rsid w:val="00F25137"/>
    <w:rsid w:val="00F30539"/>
    <w:rsid w:val="00F414FE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D433C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Gen%2014.17-20;esv?t=biblia" TargetMode="External"/><Relationship Id="rId13" Type="http://schemas.openxmlformats.org/officeDocument/2006/relationships/hyperlink" Target="https://ref.ly/Heb%206.20;esv?t=bibl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f.ly/Heb%205.10;esv?t=bibl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.ly/Heb%205.6;esv?t=bibl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f.ly/Ps%20110.4;esv?t=bib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ceptaustin.org/el_elyon_-_god_most_high" TargetMode="External"/><Relationship Id="rId14" Type="http://schemas.openxmlformats.org/officeDocument/2006/relationships/hyperlink" Target="https://ref.ly/Ps%2076.2;es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12</cp:revision>
  <cp:lastPrinted>2025-08-22T22:55:00Z</cp:lastPrinted>
  <dcterms:created xsi:type="dcterms:W3CDTF">2025-09-10T00:20:00Z</dcterms:created>
  <dcterms:modified xsi:type="dcterms:W3CDTF">2025-09-12T16:58:00Z</dcterms:modified>
</cp:coreProperties>
</file>