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CC5A9" w14:textId="6A11FE94" w:rsidR="00E82747" w:rsidRDefault="00000000" w:rsidP="007233FD">
      <w:pPr>
        <w:pStyle w:val="Heading1"/>
        <w:spacing w:before="0" w:after="120"/>
      </w:pPr>
      <w:r>
        <w:t>Five Theories of the Atonement</w:t>
      </w:r>
    </w:p>
    <w:p w14:paraId="0317CD73" w14:textId="77777777" w:rsidR="00E82747" w:rsidRDefault="00E82747"/>
    <w:tbl>
      <w:tblPr>
        <w:tblW w:w="143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64"/>
        <w:gridCol w:w="2091"/>
        <w:gridCol w:w="2910"/>
        <w:gridCol w:w="2070"/>
        <w:gridCol w:w="2610"/>
        <w:gridCol w:w="3060"/>
      </w:tblGrid>
      <w:tr w:rsidR="007233FD" w:rsidRPr="005D21C0" w14:paraId="07A66F87" w14:textId="77777777" w:rsidTr="007233FD">
        <w:trPr>
          <w:tblHeader/>
        </w:trPr>
        <w:tc>
          <w:tcPr>
            <w:tcW w:w="156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000000" w:themeFill="text1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43315B5E" w14:textId="4E5A1E81" w:rsidR="007233FD" w:rsidRPr="005D21C0" w:rsidRDefault="00854AF1" w:rsidP="007233FD">
            <w:pPr>
              <w:rPr>
                <w:b/>
                <w:bCs/>
              </w:rPr>
            </w:pPr>
            <w:r>
              <w:rPr>
                <w:b/>
                <w:bCs/>
              </w:rPr>
              <w:t>Theme</w:t>
            </w:r>
          </w:p>
        </w:tc>
        <w:tc>
          <w:tcPr>
            <w:tcW w:w="209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000000" w:themeFill="text1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578AED88" w14:textId="77777777" w:rsidR="007233FD" w:rsidRPr="005D21C0" w:rsidRDefault="007233FD" w:rsidP="007233FD">
            <w:pPr>
              <w:rPr>
                <w:b/>
                <w:bCs/>
              </w:rPr>
            </w:pPr>
            <w:r w:rsidRPr="005D21C0">
              <w:rPr>
                <w:b/>
                <w:bCs/>
                <w:color w:val="FFFFFF"/>
              </w:rPr>
              <w:t>Main Proponent</w:t>
            </w:r>
          </w:p>
        </w:tc>
        <w:tc>
          <w:tcPr>
            <w:tcW w:w="291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000000" w:themeFill="text1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07C756B9" w14:textId="77777777" w:rsidR="007233FD" w:rsidRPr="005D21C0" w:rsidRDefault="007233FD" w:rsidP="007233FD">
            <w:pPr>
              <w:rPr>
                <w:b/>
                <w:bCs/>
              </w:rPr>
            </w:pPr>
            <w:r w:rsidRPr="005D21C0">
              <w:rPr>
                <w:b/>
                <w:bCs/>
                <w:color w:val="FFFFFF"/>
              </w:rPr>
              <w:t>What Jesus Does</w:t>
            </w:r>
          </w:p>
        </w:tc>
        <w:tc>
          <w:tcPr>
            <w:tcW w:w="20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000000" w:themeFill="text1"/>
            <w:vAlign w:val="center"/>
          </w:tcPr>
          <w:p w14:paraId="6207DC83" w14:textId="65DAEC92" w:rsidR="007233FD" w:rsidRPr="005D21C0" w:rsidRDefault="007233FD" w:rsidP="007233FD">
            <w:pPr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Scripture Support</w:t>
            </w:r>
          </w:p>
        </w:tc>
        <w:tc>
          <w:tcPr>
            <w:tcW w:w="261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000000" w:themeFill="text1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0556A24B" w14:textId="130393DC" w:rsidR="007233FD" w:rsidRPr="005D21C0" w:rsidRDefault="007233FD" w:rsidP="007233FD">
            <w:pPr>
              <w:rPr>
                <w:b/>
                <w:bCs/>
              </w:rPr>
            </w:pPr>
            <w:r w:rsidRPr="005D21C0">
              <w:rPr>
                <w:b/>
                <w:bCs/>
                <w:color w:val="FFFFFF"/>
              </w:rPr>
              <w:t xml:space="preserve">Strength of </w:t>
            </w:r>
            <w:r w:rsidR="00CF257B">
              <w:rPr>
                <w:b/>
                <w:bCs/>
                <w:color w:val="FFFFFF"/>
              </w:rPr>
              <w:t>Idea</w:t>
            </w:r>
          </w:p>
        </w:tc>
        <w:tc>
          <w:tcPr>
            <w:tcW w:w="30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000000" w:themeFill="text1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679CDBBA" w14:textId="77777777" w:rsidR="007233FD" w:rsidRPr="005D21C0" w:rsidRDefault="007233FD" w:rsidP="007233FD">
            <w:pPr>
              <w:rPr>
                <w:b/>
                <w:bCs/>
              </w:rPr>
            </w:pPr>
            <w:r w:rsidRPr="005D21C0">
              <w:rPr>
                <w:b/>
                <w:bCs/>
                <w:color w:val="FFFFFF"/>
              </w:rPr>
              <w:t>Main Objections</w:t>
            </w:r>
          </w:p>
        </w:tc>
      </w:tr>
      <w:tr w:rsidR="007233FD" w14:paraId="48C23B20" w14:textId="77777777" w:rsidTr="007233FD">
        <w:tc>
          <w:tcPr>
            <w:tcW w:w="156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8E8E8" w:themeFill="background2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7113250" w14:textId="77777777" w:rsidR="007233FD" w:rsidRDefault="007233FD" w:rsidP="007233FD">
            <w:r>
              <w:rPr>
                <w:b/>
                <w:bCs/>
              </w:rPr>
              <w:t>Ransom</w:t>
            </w:r>
          </w:p>
        </w:tc>
        <w:tc>
          <w:tcPr>
            <w:tcW w:w="209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9C3D73F" w14:textId="15E1A2A1" w:rsidR="007233FD" w:rsidRPr="005D21C0" w:rsidRDefault="007233FD" w:rsidP="007233FD">
            <w:pPr>
              <w:rPr>
                <w:rFonts w:ascii="Calibri" w:hAnsi="Calibri" w:cs="Calibri"/>
              </w:rPr>
            </w:pPr>
            <w:r w:rsidRPr="005D21C0">
              <w:rPr>
                <w:rFonts w:ascii="Calibri" w:hAnsi="Calibri" w:cs="Calibri"/>
              </w:rPr>
              <w:t>Origen</w:t>
            </w:r>
            <w:r>
              <w:rPr>
                <w:rFonts w:ascii="Calibri" w:hAnsi="Calibri" w:cs="Calibri"/>
              </w:rPr>
              <w:t>,</w:t>
            </w:r>
            <w:r>
              <w:rPr>
                <w:rFonts w:ascii="Calibri" w:hAnsi="Calibri" w:cs="Calibri"/>
              </w:rPr>
              <w:br/>
            </w:r>
            <w:r w:rsidRPr="005D21C0">
              <w:rPr>
                <w:rFonts w:ascii="Calibri" w:hAnsi="Calibri" w:cs="Calibri"/>
              </w:rPr>
              <w:t>Gregory of Nyssa (</w:t>
            </w:r>
            <w:r>
              <w:rPr>
                <w:rFonts w:ascii="Calibri" w:hAnsi="Calibri" w:cs="Calibri"/>
              </w:rPr>
              <w:t>early church</w:t>
            </w:r>
            <w:r w:rsidRPr="005D21C0">
              <w:rPr>
                <w:rFonts w:ascii="Calibri" w:hAnsi="Calibri" w:cs="Calibri"/>
              </w:rPr>
              <w:t>)</w:t>
            </w:r>
          </w:p>
        </w:tc>
        <w:tc>
          <w:tcPr>
            <w:tcW w:w="291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925377F" w14:textId="2E1CAF53" w:rsidR="007233FD" w:rsidRPr="005D21C0" w:rsidRDefault="007233FD" w:rsidP="007233FD">
            <w:pPr>
              <w:rPr>
                <w:rFonts w:ascii="Calibri" w:hAnsi="Calibri" w:cs="Calibri"/>
              </w:rPr>
            </w:pPr>
            <w:r w:rsidRPr="005D21C0">
              <w:rPr>
                <w:rFonts w:ascii="Calibri" w:hAnsi="Calibri" w:cs="Calibri"/>
              </w:rPr>
              <w:t xml:space="preserve">Pays a ransom to </w:t>
            </w:r>
            <w:r>
              <w:rPr>
                <w:rFonts w:ascii="Calibri" w:hAnsi="Calibri" w:cs="Calibri"/>
              </w:rPr>
              <w:t>Satan</w:t>
            </w:r>
            <w:r w:rsidRPr="005D21C0">
              <w:rPr>
                <w:rFonts w:ascii="Calibri" w:hAnsi="Calibri" w:cs="Calibri"/>
              </w:rPr>
              <w:t xml:space="preserve"> to liberate humanity from bondage to the devil, sin, and death.</w:t>
            </w:r>
          </w:p>
        </w:tc>
        <w:tc>
          <w:tcPr>
            <w:tcW w:w="20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3B22264" w14:textId="373EF0DB" w:rsidR="007233FD" w:rsidRDefault="007233FD" w:rsidP="007233FD">
            <w:pPr>
              <w:rPr>
                <w:rFonts w:ascii="Calibri" w:hAnsi="Calibri" w:cs="Calibri"/>
              </w:rPr>
            </w:pPr>
            <w:r w:rsidRPr="007233FD">
              <w:rPr>
                <w:rFonts w:ascii="Calibri" w:hAnsi="Calibri" w:cs="Calibri"/>
              </w:rPr>
              <w:t xml:space="preserve">Mark 10:45; </w:t>
            </w:r>
            <w:r w:rsidR="000A240F">
              <w:rPr>
                <w:rFonts w:ascii="Calibri" w:hAnsi="Calibri" w:cs="Calibri"/>
              </w:rPr>
              <w:br/>
            </w:r>
            <w:r w:rsidRPr="007233FD">
              <w:rPr>
                <w:rFonts w:ascii="Calibri" w:hAnsi="Calibri" w:cs="Calibri"/>
              </w:rPr>
              <w:t xml:space="preserve">Matt. 20:28; </w:t>
            </w:r>
            <w:r w:rsidR="000A240F">
              <w:rPr>
                <w:rFonts w:ascii="Calibri" w:hAnsi="Calibri" w:cs="Calibri"/>
              </w:rPr>
              <w:br/>
            </w:r>
            <w:r w:rsidRPr="007233FD">
              <w:rPr>
                <w:rFonts w:ascii="Calibri" w:hAnsi="Calibri" w:cs="Calibri"/>
              </w:rPr>
              <w:t xml:space="preserve">1 Tim. 2:6; </w:t>
            </w:r>
            <w:r w:rsidR="000A240F">
              <w:rPr>
                <w:rFonts w:ascii="Calibri" w:hAnsi="Calibri" w:cs="Calibri"/>
              </w:rPr>
              <w:br/>
            </w:r>
            <w:r w:rsidRPr="007233FD">
              <w:rPr>
                <w:rFonts w:ascii="Calibri" w:hAnsi="Calibri" w:cs="Calibri"/>
              </w:rPr>
              <w:t>Heb. 2:14–15</w:t>
            </w:r>
          </w:p>
        </w:tc>
        <w:tc>
          <w:tcPr>
            <w:tcW w:w="261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63CED209" w14:textId="012CB248" w:rsidR="007233FD" w:rsidRPr="005D21C0" w:rsidRDefault="007233FD" w:rsidP="007233F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Utilizes</w:t>
            </w:r>
            <w:r w:rsidRPr="005D21C0">
              <w:rPr>
                <w:rFonts w:ascii="Calibri" w:hAnsi="Calibri" w:cs="Calibri"/>
              </w:rPr>
              <w:t xml:space="preserve"> biblical language of redemption (Mark 10:45)</w:t>
            </w:r>
            <w:r>
              <w:rPr>
                <w:rFonts w:ascii="Calibri" w:hAnsi="Calibri" w:cs="Calibri"/>
              </w:rPr>
              <w:t xml:space="preserve"> and</w:t>
            </w:r>
            <w:r w:rsidRPr="005D21C0">
              <w:rPr>
                <w:rFonts w:ascii="Calibri" w:hAnsi="Calibri" w:cs="Calibri"/>
              </w:rPr>
              <w:t xml:space="preserve"> </w:t>
            </w:r>
            <w:r w:rsidR="00C20D67">
              <w:rPr>
                <w:rFonts w:ascii="Calibri" w:hAnsi="Calibri" w:cs="Calibri"/>
              </w:rPr>
              <w:t>acknowledges</w:t>
            </w:r>
            <w:r w:rsidRPr="005D21C0">
              <w:rPr>
                <w:rFonts w:ascii="Calibri" w:hAnsi="Calibri" w:cs="Calibri"/>
              </w:rPr>
              <w:t xml:space="preserve"> humanity’s enslavement to evil powers.</w:t>
            </w:r>
          </w:p>
        </w:tc>
        <w:tc>
          <w:tcPr>
            <w:tcW w:w="30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7AC3B17" w14:textId="57F73024" w:rsidR="007233FD" w:rsidRDefault="007233FD" w:rsidP="007233FD">
            <w:pPr>
              <w:rPr>
                <w:rFonts w:ascii="Calibri" w:hAnsi="Calibri" w:cs="Calibri"/>
              </w:rPr>
            </w:pPr>
            <w:r w:rsidRPr="005D21C0">
              <w:rPr>
                <w:rFonts w:ascii="Calibri" w:hAnsi="Calibri" w:cs="Calibri"/>
              </w:rPr>
              <w:t>Scripture never says the ransom is paid to Satan</w:t>
            </w:r>
            <w:r w:rsidR="00C20D67">
              <w:rPr>
                <w:rFonts w:ascii="Calibri" w:hAnsi="Calibri" w:cs="Calibri"/>
              </w:rPr>
              <w:t>.</w:t>
            </w:r>
            <w:r w:rsidRPr="005D21C0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br/>
            </w:r>
            <w:r w:rsidR="00C20D67">
              <w:rPr>
                <w:rFonts w:ascii="Calibri" w:hAnsi="Calibri" w:cs="Calibri"/>
              </w:rPr>
              <w:t>Suggests</w:t>
            </w:r>
            <w:r w:rsidRPr="005D21C0">
              <w:rPr>
                <w:rFonts w:ascii="Calibri" w:hAnsi="Calibri" w:cs="Calibri"/>
              </w:rPr>
              <w:t xml:space="preserve"> the devil </w:t>
            </w:r>
            <w:r w:rsidR="00C20D67">
              <w:rPr>
                <w:rFonts w:ascii="Calibri" w:hAnsi="Calibri" w:cs="Calibri"/>
              </w:rPr>
              <w:t xml:space="preserve">has </w:t>
            </w:r>
            <w:r w:rsidRPr="005D21C0">
              <w:rPr>
                <w:rFonts w:ascii="Calibri" w:hAnsi="Calibri" w:cs="Calibri"/>
              </w:rPr>
              <w:t>rights</w:t>
            </w:r>
            <w:r w:rsidR="00C20D67">
              <w:rPr>
                <w:rFonts w:ascii="Calibri" w:hAnsi="Calibri" w:cs="Calibri"/>
              </w:rPr>
              <w:t xml:space="preserve"> that</w:t>
            </w:r>
            <w:r w:rsidRPr="005D21C0">
              <w:rPr>
                <w:rFonts w:ascii="Calibri" w:hAnsi="Calibri" w:cs="Calibri"/>
              </w:rPr>
              <w:t xml:space="preserve"> God never conceded.</w:t>
            </w:r>
          </w:p>
          <w:p w14:paraId="105C8761" w14:textId="6E55BB2C" w:rsidR="00C20D67" w:rsidRPr="005D21C0" w:rsidRDefault="00C20D67" w:rsidP="007233FD">
            <w:pPr>
              <w:rPr>
                <w:rFonts w:ascii="Calibri" w:hAnsi="Calibri" w:cs="Calibri"/>
              </w:rPr>
            </w:pPr>
          </w:p>
        </w:tc>
      </w:tr>
      <w:tr w:rsidR="007233FD" w14:paraId="71859F2A" w14:textId="77777777" w:rsidTr="007233FD">
        <w:tc>
          <w:tcPr>
            <w:tcW w:w="156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8E8E8" w:themeFill="background2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E631EE1" w14:textId="77777777" w:rsidR="007233FD" w:rsidRDefault="007233FD" w:rsidP="007233FD">
            <w:r>
              <w:rPr>
                <w:b/>
                <w:bCs/>
              </w:rPr>
              <w:t>Satisfaction</w:t>
            </w:r>
          </w:p>
        </w:tc>
        <w:tc>
          <w:tcPr>
            <w:tcW w:w="209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BA478EE" w14:textId="6E88B684" w:rsidR="007233FD" w:rsidRPr="005D21C0" w:rsidRDefault="007233FD" w:rsidP="007233FD">
            <w:pPr>
              <w:rPr>
                <w:rFonts w:ascii="Calibri" w:hAnsi="Calibri" w:cs="Calibri"/>
              </w:rPr>
            </w:pPr>
            <w:r w:rsidRPr="005D21C0">
              <w:rPr>
                <w:rFonts w:ascii="Calibri" w:hAnsi="Calibri" w:cs="Calibri"/>
              </w:rPr>
              <w:t xml:space="preserve">Anselm of Canterbury </w:t>
            </w:r>
            <w:r>
              <w:rPr>
                <w:rFonts w:ascii="Calibri" w:hAnsi="Calibri" w:cs="Calibri"/>
              </w:rPr>
              <w:br/>
            </w:r>
            <w:r w:rsidRPr="005D21C0">
              <w:rPr>
                <w:rFonts w:ascii="Calibri" w:hAnsi="Calibri" w:cs="Calibri"/>
              </w:rPr>
              <w:t>(11th c</w:t>
            </w:r>
            <w:r>
              <w:rPr>
                <w:rFonts w:ascii="Calibri" w:hAnsi="Calibri" w:cs="Calibri"/>
              </w:rPr>
              <w:t>entury</w:t>
            </w:r>
            <w:r w:rsidRPr="005D21C0">
              <w:rPr>
                <w:rFonts w:ascii="Calibri" w:hAnsi="Calibri" w:cs="Calibri"/>
              </w:rPr>
              <w:t>)</w:t>
            </w:r>
          </w:p>
        </w:tc>
        <w:tc>
          <w:tcPr>
            <w:tcW w:w="291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FBFF81D" w14:textId="01FB91B8" w:rsidR="007233FD" w:rsidRPr="005D21C0" w:rsidRDefault="007233FD" w:rsidP="007233F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Jesus o</w:t>
            </w:r>
            <w:r w:rsidRPr="005D21C0">
              <w:rPr>
                <w:rFonts w:ascii="Calibri" w:hAnsi="Calibri" w:cs="Calibri"/>
              </w:rPr>
              <w:t xml:space="preserve">ffers, as the </w:t>
            </w:r>
            <w:proofErr w:type="gramStart"/>
            <w:r w:rsidRPr="005D21C0">
              <w:rPr>
                <w:rFonts w:ascii="Calibri" w:hAnsi="Calibri" w:cs="Calibri"/>
              </w:rPr>
              <w:t>God-man</w:t>
            </w:r>
            <w:proofErr w:type="gramEnd"/>
            <w:r w:rsidRPr="005D21C0">
              <w:rPr>
                <w:rFonts w:ascii="Calibri" w:hAnsi="Calibri" w:cs="Calibri"/>
              </w:rPr>
              <w:t>, the infinite honor owed to God that sinners cannot pay</w:t>
            </w:r>
            <w:r>
              <w:rPr>
                <w:rFonts w:ascii="Calibri" w:hAnsi="Calibri" w:cs="Calibri"/>
              </w:rPr>
              <w:t>. To s</w:t>
            </w:r>
            <w:r w:rsidRPr="005D21C0">
              <w:rPr>
                <w:rFonts w:ascii="Calibri" w:hAnsi="Calibri" w:cs="Calibri"/>
              </w:rPr>
              <w:t>atisfy divine honor and restor</w:t>
            </w:r>
            <w:r>
              <w:rPr>
                <w:rFonts w:ascii="Calibri" w:hAnsi="Calibri" w:cs="Calibri"/>
              </w:rPr>
              <w:t>e</w:t>
            </w:r>
            <w:r w:rsidRPr="005D21C0">
              <w:rPr>
                <w:rFonts w:ascii="Calibri" w:hAnsi="Calibri" w:cs="Calibri"/>
              </w:rPr>
              <w:t xml:space="preserve"> cosmic order.</w:t>
            </w:r>
          </w:p>
        </w:tc>
        <w:tc>
          <w:tcPr>
            <w:tcW w:w="20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B1C13A1" w14:textId="0E7B6D09" w:rsidR="007233FD" w:rsidRDefault="007233FD" w:rsidP="007233FD">
            <w:pPr>
              <w:rPr>
                <w:rFonts w:ascii="Calibri" w:hAnsi="Calibri" w:cs="Calibri"/>
              </w:rPr>
            </w:pPr>
            <w:r w:rsidRPr="007233FD">
              <w:rPr>
                <w:rFonts w:ascii="Calibri" w:hAnsi="Calibri" w:cs="Calibri"/>
              </w:rPr>
              <w:t xml:space="preserve">Rom. 3:23–26; </w:t>
            </w:r>
            <w:r w:rsidR="000A240F">
              <w:rPr>
                <w:rFonts w:ascii="Calibri" w:hAnsi="Calibri" w:cs="Calibri"/>
              </w:rPr>
              <w:br/>
            </w:r>
            <w:r w:rsidRPr="007233FD">
              <w:rPr>
                <w:rFonts w:ascii="Calibri" w:hAnsi="Calibri" w:cs="Calibri"/>
              </w:rPr>
              <w:t xml:space="preserve">Heb. 9:11–14; </w:t>
            </w:r>
            <w:r w:rsidR="000A240F">
              <w:rPr>
                <w:rFonts w:ascii="Calibri" w:hAnsi="Calibri" w:cs="Calibri"/>
              </w:rPr>
              <w:br/>
            </w:r>
            <w:r w:rsidRPr="007233FD">
              <w:rPr>
                <w:rFonts w:ascii="Calibri" w:hAnsi="Calibri" w:cs="Calibri"/>
              </w:rPr>
              <w:t>Heb. 10:10–14</w:t>
            </w:r>
          </w:p>
        </w:tc>
        <w:tc>
          <w:tcPr>
            <w:tcW w:w="261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D04EB7A" w14:textId="53DE1D6F" w:rsidR="007233FD" w:rsidRDefault="007233FD" w:rsidP="007233F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Foundation of</w:t>
            </w:r>
            <w:r w:rsidRPr="005D21C0">
              <w:rPr>
                <w:rFonts w:ascii="Calibri" w:hAnsi="Calibri" w:cs="Calibri"/>
              </w:rPr>
              <w:t xml:space="preserve"> atonement </w:t>
            </w:r>
            <w:r>
              <w:rPr>
                <w:rFonts w:ascii="Calibri" w:hAnsi="Calibri" w:cs="Calibri"/>
              </w:rPr>
              <w:t xml:space="preserve">is </w:t>
            </w:r>
            <w:r w:rsidRPr="005D21C0">
              <w:rPr>
                <w:rFonts w:ascii="Calibri" w:hAnsi="Calibri" w:cs="Calibri"/>
              </w:rPr>
              <w:t xml:space="preserve">in God’s own character rather than </w:t>
            </w:r>
            <w:r>
              <w:rPr>
                <w:rFonts w:ascii="Calibri" w:hAnsi="Calibri" w:cs="Calibri"/>
              </w:rPr>
              <w:t xml:space="preserve">in </w:t>
            </w:r>
            <w:r w:rsidRPr="005D21C0">
              <w:rPr>
                <w:rFonts w:ascii="Calibri" w:hAnsi="Calibri" w:cs="Calibri"/>
              </w:rPr>
              <w:t>a transaction with Satan</w:t>
            </w:r>
            <w:r>
              <w:rPr>
                <w:rFonts w:ascii="Calibri" w:hAnsi="Calibri" w:cs="Calibri"/>
              </w:rPr>
              <w:t xml:space="preserve">. </w:t>
            </w:r>
          </w:p>
          <w:p w14:paraId="529E261C" w14:textId="6238DCEF" w:rsidR="007233FD" w:rsidRPr="005D21C0" w:rsidRDefault="007233FD" w:rsidP="007233F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</w:t>
            </w:r>
            <w:r w:rsidRPr="005D21C0">
              <w:rPr>
                <w:rFonts w:ascii="Calibri" w:hAnsi="Calibri" w:cs="Calibri"/>
              </w:rPr>
              <w:t>xplains the necessity of the incarnation.</w:t>
            </w:r>
          </w:p>
        </w:tc>
        <w:tc>
          <w:tcPr>
            <w:tcW w:w="30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A4B6AF0" w14:textId="77777777" w:rsidR="007233FD" w:rsidRDefault="007233FD" w:rsidP="007233F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Makes</w:t>
            </w:r>
            <w:r w:rsidRPr="005D21C0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 xml:space="preserve">concept of </w:t>
            </w:r>
            <w:r w:rsidRPr="005D21C0">
              <w:rPr>
                <w:rFonts w:ascii="Calibri" w:hAnsi="Calibri" w:cs="Calibri"/>
              </w:rPr>
              <w:t>honor feel culturally bound</w:t>
            </w:r>
            <w:r>
              <w:rPr>
                <w:rFonts w:ascii="Calibri" w:hAnsi="Calibri" w:cs="Calibri"/>
              </w:rPr>
              <w:t xml:space="preserve"> to feudal categories of understanding. </w:t>
            </w:r>
          </w:p>
          <w:p w14:paraId="1828D525" w14:textId="228CF20C" w:rsidR="007233FD" w:rsidRPr="005D21C0" w:rsidRDefault="007233FD" w:rsidP="007233F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Undervalues</w:t>
            </w:r>
            <w:r w:rsidRPr="005D21C0">
              <w:rPr>
                <w:rFonts w:ascii="Calibri" w:hAnsi="Calibri" w:cs="Calibri"/>
              </w:rPr>
              <w:t xml:space="preserve"> the </w:t>
            </w:r>
            <w:proofErr w:type="gramStart"/>
            <w:r w:rsidRPr="005D21C0">
              <w:rPr>
                <w:rFonts w:ascii="Calibri" w:hAnsi="Calibri" w:cs="Calibri"/>
              </w:rPr>
              <w:t>Father’s</w:t>
            </w:r>
            <w:proofErr w:type="gramEnd"/>
            <w:r w:rsidRPr="005D21C0">
              <w:rPr>
                <w:rFonts w:ascii="Calibri" w:hAnsi="Calibri" w:cs="Calibri"/>
              </w:rPr>
              <w:t xml:space="preserve"> love as the source (not just the result) of atonement.</w:t>
            </w:r>
          </w:p>
        </w:tc>
      </w:tr>
      <w:tr w:rsidR="007233FD" w14:paraId="5E1614A6" w14:textId="77777777" w:rsidTr="007233FD">
        <w:tc>
          <w:tcPr>
            <w:tcW w:w="156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8E8E8" w:themeFill="background2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E380D56" w14:textId="77777777" w:rsidR="007233FD" w:rsidRDefault="007233FD" w:rsidP="007233FD">
            <w:r>
              <w:rPr>
                <w:b/>
                <w:bCs/>
              </w:rPr>
              <w:t>Christus Victor</w:t>
            </w:r>
          </w:p>
        </w:tc>
        <w:tc>
          <w:tcPr>
            <w:tcW w:w="209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764787B" w14:textId="16EF61F9" w:rsidR="007233FD" w:rsidRPr="005D21C0" w:rsidRDefault="007233FD" w:rsidP="007233FD">
            <w:pPr>
              <w:rPr>
                <w:rFonts w:ascii="Calibri" w:hAnsi="Calibri" w:cs="Calibri"/>
              </w:rPr>
            </w:pPr>
            <w:r w:rsidRPr="005D21C0">
              <w:rPr>
                <w:rFonts w:ascii="Calibri" w:hAnsi="Calibri" w:cs="Calibri"/>
              </w:rPr>
              <w:t xml:space="preserve">Gustaf Aulén </w:t>
            </w:r>
            <w:r w:rsidR="00C20D67">
              <w:rPr>
                <w:rFonts w:ascii="Calibri" w:hAnsi="Calibri" w:cs="Calibri"/>
              </w:rPr>
              <w:t>cl</w:t>
            </w:r>
            <w:r>
              <w:rPr>
                <w:rFonts w:ascii="Calibri" w:hAnsi="Calibri" w:cs="Calibri"/>
              </w:rPr>
              <w:t xml:space="preserve">aimed he was </w:t>
            </w:r>
            <w:r w:rsidRPr="005D21C0">
              <w:rPr>
                <w:rFonts w:ascii="Calibri" w:hAnsi="Calibri" w:cs="Calibri"/>
              </w:rPr>
              <w:t>recovering the view</w:t>
            </w:r>
            <w:r>
              <w:rPr>
                <w:rFonts w:ascii="Calibri" w:hAnsi="Calibri" w:cs="Calibri"/>
              </w:rPr>
              <w:t xml:space="preserve"> of the early church. (In his book </w:t>
            </w:r>
            <w:r w:rsidR="00C20D67">
              <w:rPr>
                <w:rFonts w:ascii="Calibri" w:hAnsi="Calibri" w:cs="Calibri"/>
                <w:i/>
                <w:iCs/>
              </w:rPr>
              <w:t xml:space="preserve">Christus Victor </w:t>
            </w:r>
            <w:r w:rsidR="00C20D67">
              <w:rPr>
                <w:rFonts w:ascii="Calibri" w:hAnsi="Calibri" w:cs="Calibri"/>
              </w:rPr>
              <w:t xml:space="preserve">written </w:t>
            </w:r>
            <w:r>
              <w:rPr>
                <w:rFonts w:ascii="Calibri" w:hAnsi="Calibri" w:cs="Calibri"/>
              </w:rPr>
              <w:t>in</w:t>
            </w:r>
            <w:r w:rsidRPr="005D21C0">
              <w:rPr>
                <w:rFonts w:ascii="Calibri" w:hAnsi="Calibri" w:cs="Calibri"/>
              </w:rPr>
              <w:t xml:space="preserve"> 1931)</w:t>
            </w:r>
          </w:p>
        </w:tc>
        <w:tc>
          <w:tcPr>
            <w:tcW w:w="291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46ED12A" w14:textId="60C927CC" w:rsidR="007233FD" w:rsidRPr="005D21C0" w:rsidRDefault="007233FD" w:rsidP="007233F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Victory by conquering</w:t>
            </w:r>
            <w:r w:rsidRPr="005D21C0">
              <w:rPr>
                <w:rFonts w:ascii="Calibri" w:hAnsi="Calibri" w:cs="Calibri"/>
              </w:rPr>
              <w:t xml:space="preserve"> sin, death, and the devil through the cross and resurrection</w:t>
            </w:r>
            <w:r>
              <w:rPr>
                <w:rFonts w:ascii="Calibri" w:hAnsi="Calibri" w:cs="Calibri"/>
              </w:rPr>
              <w:t>. L</w:t>
            </w:r>
            <w:r w:rsidRPr="005D21C0">
              <w:rPr>
                <w:rFonts w:ascii="Calibri" w:hAnsi="Calibri" w:cs="Calibri"/>
              </w:rPr>
              <w:t>iberating creation from hostile powers.</w:t>
            </w:r>
          </w:p>
        </w:tc>
        <w:tc>
          <w:tcPr>
            <w:tcW w:w="20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E1071C0" w14:textId="57141A8E" w:rsidR="007233FD" w:rsidRPr="005D21C0" w:rsidRDefault="007233FD" w:rsidP="007233FD">
            <w:pPr>
              <w:rPr>
                <w:rFonts w:ascii="Calibri" w:hAnsi="Calibri" w:cs="Calibri"/>
              </w:rPr>
            </w:pPr>
            <w:r w:rsidRPr="007233FD">
              <w:rPr>
                <w:rFonts w:ascii="Calibri" w:hAnsi="Calibri" w:cs="Calibri"/>
              </w:rPr>
              <w:t xml:space="preserve">Col. 2:13–15; </w:t>
            </w:r>
            <w:r w:rsidR="000A240F">
              <w:rPr>
                <w:rFonts w:ascii="Calibri" w:hAnsi="Calibri" w:cs="Calibri"/>
              </w:rPr>
              <w:br/>
            </w:r>
            <w:r w:rsidRPr="007233FD">
              <w:rPr>
                <w:rFonts w:ascii="Calibri" w:hAnsi="Calibri" w:cs="Calibri"/>
              </w:rPr>
              <w:t xml:space="preserve">Heb. 2:14–15; </w:t>
            </w:r>
            <w:r w:rsidR="000A240F">
              <w:rPr>
                <w:rFonts w:ascii="Calibri" w:hAnsi="Calibri" w:cs="Calibri"/>
              </w:rPr>
              <w:br/>
            </w:r>
            <w:r w:rsidRPr="007233FD">
              <w:rPr>
                <w:rFonts w:ascii="Calibri" w:hAnsi="Calibri" w:cs="Calibri"/>
              </w:rPr>
              <w:t xml:space="preserve">1 John 3:8; </w:t>
            </w:r>
            <w:r>
              <w:rPr>
                <w:rFonts w:ascii="Calibri" w:hAnsi="Calibri" w:cs="Calibri"/>
              </w:rPr>
              <w:br/>
            </w:r>
            <w:r w:rsidRPr="007233FD">
              <w:rPr>
                <w:rFonts w:ascii="Calibri" w:hAnsi="Calibri" w:cs="Calibri"/>
              </w:rPr>
              <w:t>1 Cor. 15:54–57</w:t>
            </w:r>
          </w:p>
        </w:tc>
        <w:tc>
          <w:tcPr>
            <w:tcW w:w="261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A5B00DD" w14:textId="4F29B4F8" w:rsidR="007233FD" w:rsidRPr="005D21C0" w:rsidRDefault="007233FD" w:rsidP="007233FD">
            <w:pPr>
              <w:rPr>
                <w:rFonts w:ascii="Calibri" w:hAnsi="Calibri" w:cs="Calibri"/>
              </w:rPr>
            </w:pPr>
            <w:r w:rsidRPr="005D21C0">
              <w:rPr>
                <w:rFonts w:ascii="Calibri" w:hAnsi="Calibri" w:cs="Calibri"/>
              </w:rPr>
              <w:t xml:space="preserve">Captures the </w:t>
            </w:r>
            <w:r>
              <w:rPr>
                <w:rFonts w:ascii="Calibri" w:hAnsi="Calibri" w:cs="Calibri"/>
              </w:rPr>
              <w:t xml:space="preserve">supernatural </w:t>
            </w:r>
            <w:r w:rsidRPr="005D21C0">
              <w:rPr>
                <w:rFonts w:ascii="Calibri" w:hAnsi="Calibri" w:cs="Calibri"/>
              </w:rPr>
              <w:t>scope of victory (Col 2:15)</w:t>
            </w:r>
            <w:r>
              <w:rPr>
                <w:rFonts w:ascii="Calibri" w:hAnsi="Calibri" w:cs="Calibri"/>
              </w:rPr>
              <w:t xml:space="preserve">. </w:t>
            </w:r>
            <w:r w:rsidRPr="005D21C0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I</w:t>
            </w:r>
            <w:r w:rsidRPr="005D21C0">
              <w:rPr>
                <w:rFonts w:ascii="Calibri" w:hAnsi="Calibri" w:cs="Calibri"/>
              </w:rPr>
              <w:t>ntegrates cross and resurrection</w:t>
            </w:r>
            <w:r>
              <w:rPr>
                <w:rFonts w:ascii="Calibri" w:hAnsi="Calibri" w:cs="Calibri"/>
              </w:rPr>
              <w:t>.</w:t>
            </w:r>
            <w:r w:rsidRPr="005D21C0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br/>
              <w:t>R</w:t>
            </w:r>
            <w:r w:rsidRPr="005D21C0">
              <w:rPr>
                <w:rFonts w:ascii="Calibri" w:hAnsi="Calibri" w:cs="Calibri"/>
              </w:rPr>
              <w:t>esonates with contexts of oppression.</w:t>
            </w:r>
          </w:p>
        </w:tc>
        <w:tc>
          <w:tcPr>
            <w:tcW w:w="30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E792DBC" w14:textId="77777777" w:rsidR="007233FD" w:rsidRDefault="007233FD" w:rsidP="007233FD">
            <w:pPr>
              <w:rPr>
                <w:rFonts w:ascii="Calibri" w:hAnsi="Calibri" w:cs="Calibri"/>
              </w:rPr>
            </w:pPr>
            <w:r w:rsidRPr="005D21C0">
              <w:rPr>
                <w:rFonts w:ascii="Calibri" w:hAnsi="Calibri" w:cs="Calibri"/>
              </w:rPr>
              <w:t>Tends to be vague on how the victory is actually won</w:t>
            </w:r>
          </w:p>
          <w:p w14:paraId="203CF880" w14:textId="27957C68" w:rsidR="007233FD" w:rsidRPr="005D21C0" w:rsidRDefault="007233FD" w:rsidP="007233F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</w:t>
            </w:r>
            <w:r w:rsidRPr="005D21C0">
              <w:rPr>
                <w:rFonts w:ascii="Calibri" w:hAnsi="Calibri" w:cs="Calibri"/>
              </w:rPr>
              <w:t>an sidestep the problem of guilt and God’s judgment on sin.</w:t>
            </w:r>
            <w:r>
              <w:rPr>
                <w:rFonts w:ascii="Calibri" w:hAnsi="Calibri" w:cs="Calibri"/>
              </w:rPr>
              <w:t xml:space="preserve"> Can be couched in “Deliverance” language.</w:t>
            </w:r>
          </w:p>
        </w:tc>
      </w:tr>
      <w:tr w:rsidR="007233FD" w14:paraId="76D0C8A5" w14:textId="77777777" w:rsidTr="007233FD">
        <w:tc>
          <w:tcPr>
            <w:tcW w:w="156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8E8E8" w:themeFill="background2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0230F75" w14:textId="77777777" w:rsidR="007233FD" w:rsidRDefault="007233FD" w:rsidP="007233FD">
            <w:r>
              <w:rPr>
                <w:b/>
                <w:bCs/>
              </w:rPr>
              <w:t>Penal Substitution</w:t>
            </w:r>
          </w:p>
        </w:tc>
        <w:tc>
          <w:tcPr>
            <w:tcW w:w="209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C14A53E" w14:textId="0C4D8DD6" w:rsidR="007233FD" w:rsidRPr="005D21C0" w:rsidRDefault="007233FD" w:rsidP="007233F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</w:t>
            </w:r>
            <w:r w:rsidRPr="005D21C0">
              <w:rPr>
                <w:rFonts w:ascii="Calibri" w:hAnsi="Calibri" w:cs="Calibri"/>
              </w:rPr>
              <w:t xml:space="preserve">eveloped </w:t>
            </w:r>
            <w:r w:rsidR="000A240F">
              <w:rPr>
                <w:rFonts w:ascii="Calibri" w:hAnsi="Calibri" w:cs="Calibri"/>
              </w:rPr>
              <w:t>during</w:t>
            </w:r>
            <w:r w:rsidRPr="005D21C0">
              <w:rPr>
                <w:rFonts w:ascii="Calibri" w:hAnsi="Calibri" w:cs="Calibri"/>
              </w:rPr>
              <w:t xml:space="preserve"> Reform</w:t>
            </w:r>
            <w:r w:rsidR="000A240F">
              <w:rPr>
                <w:rFonts w:ascii="Calibri" w:hAnsi="Calibri" w:cs="Calibri"/>
              </w:rPr>
              <w:t>ation</w:t>
            </w:r>
            <w:r w:rsidRPr="005D21C0">
              <w:rPr>
                <w:rFonts w:ascii="Calibri" w:hAnsi="Calibri" w:cs="Calibri"/>
              </w:rPr>
              <w:t xml:space="preserve"> and </w:t>
            </w:r>
            <w:r w:rsidR="000A240F">
              <w:rPr>
                <w:rFonts w:ascii="Calibri" w:hAnsi="Calibri" w:cs="Calibri"/>
              </w:rPr>
              <w:t xml:space="preserve">carried into current </w:t>
            </w:r>
            <w:r w:rsidRPr="005D21C0">
              <w:rPr>
                <w:rFonts w:ascii="Calibri" w:hAnsi="Calibri" w:cs="Calibri"/>
              </w:rPr>
              <w:t xml:space="preserve">evangelical </w:t>
            </w:r>
            <w:r w:rsidR="000A240F" w:rsidRPr="000A240F">
              <w:rPr>
                <w:rFonts w:ascii="Calibri" w:hAnsi="Calibri" w:cs="Calibri"/>
                <w:sz w:val="21"/>
                <w:szCs w:val="21"/>
              </w:rPr>
              <w:t>thought</w:t>
            </w:r>
            <w:r w:rsidRPr="000A240F">
              <w:rPr>
                <w:rFonts w:ascii="Calibri" w:hAnsi="Calibri" w:cs="Calibri"/>
                <w:sz w:val="21"/>
                <w:szCs w:val="21"/>
              </w:rPr>
              <w:t>.</w:t>
            </w:r>
            <w:r>
              <w:rPr>
                <w:rFonts w:ascii="Calibri" w:hAnsi="Calibri" w:cs="Calibri"/>
              </w:rPr>
              <w:t xml:space="preserve"> Particularly found in </w:t>
            </w:r>
            <w:r w:rsidRPr="005D21C0">
              <w:rPr>
                <w:rFonts w:ascii="Calibri" w:hAnsi="Calibri" w:cs="Calibri"/>
              </w:rPr>
              <w:t>Calvin</w:t>
            </w:r>
            <w:r>
              <w:rPr>
                <w:rFonts w:ascii="Calibri" w:hAnsi="Calibri" w:cs="Calibri"/>
              </w:rPr>
              <w:t xml:space="preserve"> and the Puritans.</w:t>
            </w:r>
          </w:p>
        </w:tc>
        <w:tc>
          <w:tcPr>
            <w:tcW w:w="291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F13F5AB" w14:textId="7AF2B778" w:rsidR="007233FD" w:rsidRPr="005D21C0" w:rsidRDefault="007233FD" w:rsidP="007233F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Jesus b</w:t>
            </w:r>
            <w:r w:rsidRPr="005D21C0">
              <w:rPr>
                <w:rFonts w:ascii="Calibri" w:hAnsi="Calibri" w:cs="Calibri"/>
              </w:rPr>
              <w:t xml:space="preserve">ears the penalty sinners deserve, absorbing God’s righteous wrath in their place so justice is upheld and </w:t>
            </w:r>
            <w:r>
              <w:rPr>
                <w:rFonts w:ascii="Calibri" w:hAnsi="Calibri" w:cs="Calibri"/>
              </w:rPr>
              <w:t>sinners</w:t>
            </w:r>
            <w:r w:rsidRPr="005D21C0">
              <w:rPr>
                <w:rFonts w:ascii="Calibri" w:hAnsi="Calibri" w:cs="Calibri"/>
              </w:rPr>
              <w:t xml:space="preserve"> are justified.</w:t>
            </w:r>
          </w:p>
        </w:tc>
        <w:tc>
          <w:tcPr>
            <w:tcW w:w="20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1CACA35" w14:textId="04AAE49E" w:rsidR="007233FD" w:rsidRPr="005D21C0" w:rsidRDefault="007233FD" w:rsidP="007233FD">
            <w:pPr>
              <w:rPr>
                <w:rFonts w:ascii="Calibri" w:hAnsi="Calibri" w:cs="Calibri"/>
              </w:rPr>
            </w:pPr>
            <w:r w:rsidRPr="007233FD">
              <w:rPr>
                <w:rFonts w:ascii="Calibri" w:hAnsi="Calibri" w:cs="Calibri"/>
              </w:rPr>
              <w:t xml:space="preserve">Isa. 53:4–6, 10–12; Rom. 3:25–26; </w:t>
            </w:r>
            <w:r w:rsidR="000A240F">
              <w:rPr>
                <w:rFonts w:ascii="Calibri" w:hAnsi="Calibri" w:cs="Calibri"/>
              </w:rPr>
              <w:br/>
            </w:r>
            <w:r w:rsidRPr="007233FD">
              <w:rPr>
                <w:rFonts w:ascii="Calibri" w:hAnsi="Calibri" w:cs="Calibri"/>
              </w:rPr>
              <w:t xml:space="preserve">2 Cor. 5:21; </w:t>
            </w:r>
            <w:r w:rsidR="000A240F">
              <w:rPr>
                <w:rFonts w:ascii="Calibri" w:hAnsi="Calibri" w:cs="Calibri"/>
              </w:rPr>
              <w:br/>
            </w:r>
            <w:r w:rsidRPr="007233FD">
              <w:rPr>
                <w:rFonts w:ascii="Calibri" w:hAnsi="Calibri" w:cs="Calibri"/>
              </w:rPr>
              <w:t xml:space="preserve">Gal. 3:13; </w:t>
            </w:r>
            <w:r>
              <w:rPr>
                <w:rFonts w:ascii="Calibri" w:hAnsi="Calibri" w:cs="Calibri"/>
              </w:rPr>
              <w:br/>
            </w:r>
            <w:r w:rsidRPr="007233FD">
              <w:rPr>
                <w:rFonts w:ascii="Calibri" w:hAnsi="Calibri" w:cs="Calibri"/>
              </w:rPr>
              <w:t>1 Pet. 2:24</w:t>
            </w:r>
          </w:p>
        </w:tc>
        <w:tc>
          <w:tcPr>
            <w:tcW w:w="261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BC4792A" w14:textId="27E89C8E" w:rsidR="007233FD" w:rsidRPr="005D21C0" w:rsidRDefault="007233FD" w:rsidP="007233FD">
            <w:pPr>
              <w:rPr>
                <w:rFonts w:ascii="Calibri" w:hAnsi="Calibri" w:cs="Calibri"/>
              </w:rPr>
            </w:pPr>
            <w:r w:rsidRPr="005D21C0">
              <w:rPr>
                <w:rFonts w:ascii="Calibri" w:hAnsi="Calibri" w:cs="Calibri"/>
              </w:rPr>
              <w:t>Handles the biblical emphasis on sin, wrath, propitiation, and justification (Isa 53; Rom 3:25–26); gives strong assurance of forgiveness.</w:t>
            </w:r>
          </w:p>
        </w:tc>
        <w:tc>
          <w:tcPr>
            <w:tcW w:w="30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B690425" w14:textId="46080FD5" w:rsidR="007233FD" w:rsidRPr="005D21C0" w:rsidRDefault="007233FD" w:rsidP="007233FD">
            <w:pPr>
              <w:rPr>
                <w:rFonts w:ascii="Calibri" w:hAnsi="Calibri" w:cs="Calibri"/>
              </w:rPr>
            </w:pPr>
            <w:r w:rsidRPr="005D21C0">
              <w:rPr>
                <w:rFonts w:ascii="Calibri" w:hAnsi="Calibri" w:cs="Calibri"/>
              </w:rPr>
              <w:t xml:space="preserve">Critics allege it pits Father against Son, </w:t>
            </w:r>
            <w:r>
              <w:rPr>
                <w:rFonts w:ascii="Calibri" w:hAnsi="Calibri" w:cs="Calibri"/>
              </w:rPr>
              <w:t>a form of</w:t>
            </w:r>
            <w:r w:rsidRPr="005D21C0">
              <w:rPr>
                <w:rFonts w:ascii="Calibri" w:hAnsi="Calibri" w:cs="Calibri"/>
              </w:rPr>
              <w:t xml:space="preserve"> “divine child abuse”; reduces salvation to a legal transaction</w:t>
            </w:r>
            <w:r>
              <w:rPr>
                <w:rFonts w:ascii="Calibri" w:hAnsi="Calibri" w:cs="Calibri"/>
              </w:rPr>
              <w:t xml:space="preserve">. </w:t>
            </w:r>
          </w:p>
        </w:tc>
      </w:tr>
      <w:tr w:rsidR="007233FD" w14:paraId="7D2EFDEE" w14:textId="77777777" w:rsidTr="007233FD">
        <w:tc>
          <w:tcPr>
            <w:tcW w:w="156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8E8E8" w:themeFill="background2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2AE4D8A" w14:textId="77777777" w:rsidR="007233FD" w:rsidRDefault="007233FD" w:rsidP="007233FD">
            <w:r>
              <w:rPr>
                <w:b/>
                <w:bCs/>
              </w:rPr>
              <w:t>Moral Influence</w:t>
            </w:r>
          </w:p>
        </w:tc>
        <w:tc>
          <w:tcPr>
            <w:tcW w:w="209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CC7C06E" w14:textId="77777777" w:rsidR="007233FD" w:rsidRDefault="007233FD" w:rsidP="007233FD">
            <w:pPr>
              <w:rPr>
                <w:rFonts w:ascii="Calibri" w:hAnsi="Calibri" w:cs="Calibri"/>
              </w:rPr>
            </w:pPr>
            <w:r w:rsidRPr="005D21C0">
              <w:rPr>
                <w:rFonts w:ascii="Calibri" w:hAnsi="Calibri" w:cs="Calibri"/>
              </w:rPr>
              <w:t xml:space="preserve">Peter Abelard </w:t>
            </w:r>
            <w:r>
              <w:rPr>
                <w:rFonts w:ascii="Calibri" w:hAnsi="Calibri" w:cs="Calibri"/>
              </w:rPr>
              <w:br/>
            </w:r>
            <w:r w:rsidRPr="005D21C0">
              <w:rPr>
                <w:rFonts w:ascii="Calibri" w:hAnsi="Calibri" w:cs="Calibri"/>
              </w:rPr>
              <w:t>(12th c</w:t>
            </w:r>
            <w:r>
              <w:rPr>
                <w:rFonts w:ascii="Calibri" w:hAnsi="Calibri" w:cs="Calibri"/>
              </w:rPr>
              <w:t>entury</w:t>
            </w:r>
            <w:r w:rsidRPr="005D21C0">
              <w:rPr>
                <w:rFonts w:ascii="Calibri" w:hAnsi="Calibri" w:cs="Calibri"/>
              </w:rPr>
              <w:t>)</w:t>
            </w:r>
          </w:p>
          <w:p w14:paraId="33E17AAE" w14:textId="63F41C32" w:rsidR="007233FD" w:rsidRPr="005D21C0" w:rsidRDefault="007233FD" w:rsidP="007233F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</w:t>
            </w:r>
            <w:r w:rsidRPr="005D21C0">
              <w:rPr>
                <w:rFonts w:ascii="Calibri" w:hAnsi="Calibri" w:cs="Calibri"/>
              </w:rPr>
              <w:t xml:space="preserve">ater </w:t>
            </w:r>
            <w:r>
              <w:rPr>
                <w:rFonts w:ascii="Calibri" w:hAnsi="Calibri" w:cs="Calibri"/>
              </w:rPr>
              <w:t xml:space="preserve">adopted by </w:t>
            </w:r>
            <w:r w:rsidRPr="005D21C0">
              <w:rPr>
                <w:rFonts w:ascii="Calibri" w:hAnsi="Calibri" w:cs="Calibri"/>
              </w:rPr>
              <w:t xml:space="preserve">liberal </w:t>
            </w:r>
            <w:r>
              <w:rPr>
                <w:rFonts w:ascii="Calibri" w:hAnsi="Calibri" w:cs="Calibri"/>
              </w:rPr>
              <w:t>churches.</w:t>
            </w:r>
          </w:p>
        </w:tc>
        <w:tc>
          <w:tcPr>
            <w:tcW w:w="291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6C2C2CFD" w14:textId="77777777" w:rsidR="007233FD" w:rsidRPr="005D21C0" w:rsidRDefault="007233FD" w:rsidP="007233FD">
            <w:pPr>
              <w:rPr>
                <w:rFonts w:ascii="Calibri" w:hAnsi="Calibri" w:cs="Calibri"/>
              </w:rPr>
            </w:pPr>
            <w:r w:rsidRPr="005D21C0">
              <w:rPr>
                <w:rFonts w:ascii="Calibri" w:hAnsi="Calibri" w:cs="Calibri"/>
              </w:rPr>
              <w:t>Displays the depth of God’s love in his death, moving sinners to repent and respond in love.</w:t>
            </w:r>
          </w:p>
        </w:tc>
        <w:tc>
          <w:tcPr>
            <w:tcW w:w="20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7388728" w14:textId="624AE1C0" w:rsidR="007233FD" w:rsidRDefault="007233FD" w:rsidP="007233FD">
            <w:pPr>
              <w:rPr>
                <w:rFonts w:ascii="Calibri" w:hAnsi="Calibri" w:cs="Calibri"/>
              </w:rPr>
            </w:pPr>
            <w:r w:rsidRPr="007233FD">
              <w:rPr>
                <w:rFonts w:ascii="Calibri" w:hAnsi="Calibri" w:cs="Calibri"/>
              </w:rPr>
              <w:t xml:space="preserve">Rom. 5:8; </w:t>
            </w:r>
            <w:r w:rsidR="00941C84">
              <w:rPr>
                <w:rFonts w:ascii="Calibri" w:hAnsi="Calibri" w:cs="Calibri"/>
              </w:rPr>
              <w:br/>
            </w:r>
            <w:r w:rsidRPr="007233FD">
              <w:rPr>
                <w:rFonts w:ascii="Calibri" w:hAnsi="Calibri" w:cs="Calibri"/>
              </w:rPr>
              <w:t xml:space="preserve">John 15:13; </w:t>
            </w:r>
            <w:r w:rsidR="00941C84">
              <w:rPr>
                <w:rFonts w:ascii="Calibri" w:hAnsi="Calibri" w:cs="Calibri"/>
              </w:rPr>
              <w:br/>
            </w:r>
            <w:r w:rsidRPr="007233FD">
              <w:rPr>
                <w:rFonts w:ascii="Calibri" w:hAnsi="Calibri" w:cs="Calibri"/>
              </w:rPr>
              <w:t xml:space="preserve">1 John 3:16; </w:t>
            </w:r>
            <w:r w:rsidR="000A240F">
              <w:rPr>
                <w:rFonts w:ascii="Calibri" w:hAnsi="Calibri" w:cs="Calibri"/>
              </w:rPr>
              <w:br/>
            </w:r>
            <w:r w:rsidRPr="007233FD">
              <w:rPr>
                <w:rFonts w:ascii="Calibri" w:hAnsi="Calibri" w:cs="Calibri"/>
              </w:rPr>
              <w:t xml:space="preserve">1 John 4:9–10; </w:t>
            </w:r>
            <w:r w:rsidR="000A240F">
              <w:rPr>
                <w:rFonts w:ascii="Calibri" w:hAnsi="Calibri" w:cs="Calibri"/>
              </w:rPr>
              <w:br/>
            </w:r>
            <w:r w:rsidRPr="007233FD">
              <w:rPr>
                <w:rFonts w:ascii="Calibri" w:hAnsi="Calibri" w:cs="Calibri"/>
              </w:rPr>
              <w:t>1 Pet. 2:21</w:t>
            </w:r>
          </w:p>
        </w:tc>
        <w:tc>
          <w:tcPr>
            <w:tcW w:w="261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5C6E68F" w14:textId="7BBC05D4" w:rsidR="007233FD" w:rsidRPr="005D21C0" w:rsidRDefault="007233FD" w:rsidP="007233F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Focuses on the</w:t>
            </w:r>
            <w:r w:rsidRPr="005D21C0">
              <w:rPr>
                <w:rFonts w:ascii="Calibri" w:hAnsi="Calibri" w:cs="Calibri"/>
              </w:rPr>
              <w:t xml:space="preserve"> transformative, ethical effect of the cross on the believer (Rom 5:8; 1 John 4:10).</w:t>
            </w:r>
          </w:p>
        </w:tc>
        <w:tc>
          <w:tcPr>
            <w:tcW w:w="30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6A87F781" w14:textId="24B22BE4" w:rsidR="007233FD" w:rsidRPr="005D21C0" w:rsidRDefault="007233FD" w:rsidP="007233FD">
            <w:pPr>
              <w:rPr>
                <w:rFonts w:ascii="Calibri" w:hAnsi="Calibri" w:cs="Calibri"/>
              </w:rPr>
            </w:pPr>
            <w:r w:rsidRPr="005D21C0">
              <w:rPr>
                <w:rFonts w:ascii="Calibri" w:hAnsi="Calibri" w:cs="Calibri"/>
              </w:rPr>
              <w:t>Treats the cross as example rather than accomplishment</w:t>
            </w:r>
            <w:r>
              <w:rPr>
                <w:rFonts w:ascii="Calibri" w:hAnsi="Calibri" w:cs="Calibri"/>
              </w:rPr>
              <w:t>.</w:t>
            </w:r>
            <w:r w:rsidRPr="005D21C0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O</w:t>
            </w:r>
            <w:r w:rsidRPr="005D21C0">
              <w:rPr>
                <w:rFonts w:ascii="Calibri" w:hAnsi="Calibri" w:cs="Calibri"/>
              </w:rPr>
              <w:t xml:space="preserve">ffers no </w:t>
            </w:r>
            <w:r w:rsidR="00941C84">
              <w:rPr>
                <w:rFonts w:ascii="Calibri" w:hAnsi="Calibri" w:cs="Calibri"/>
              </w:rPr>
              <w:t>specific</w:t>
            </w:r>
            <w:r w:rsidRPr="005D21C0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 xml:space="preserve">method for </w:t>
            </w:r>
            <w:r w:rsidRPr="005D21C0">
              <w:rPr>
                <w:rFonts w:ascii="Calibri" w:hAnsi="Calibri" w:cs="Calibri"/>
              </w:rPr>
              <w:t>dealing with sin, guilt, or wrath</w:t>
            </w:r>
            <w:r>
              <w:rPr>
                <w:rFonts w:ascii="Calibri" w:hAnsi="Calibri" w:cs="Calibri"/>
              </w:rPr>
              <w:t>. S</w:t>
            </w:r>
            <w:r w:rsidRPr="005D21C0">
              <w:rPr>
                <w:rFonts w:ascii="Calibri" w:hAnsi="Calibri" w:cs="Calibri"/>
              </w:rPr>
              <w:t>truggles to explain why Jesus had to die.</w:t>
            </w:r>
          </w:p>
        </w:tc>
      </w:tr>
    </w:tbl>
    <w:p w14:paraId="0ED08D26" w14:textId="77777777" w:rsidR="00E8462E" w:rsidRDefault="00E8462E" w:rsidP="007233FD"/>
    <w:sectPr w:rsidR="00E8462E" w:rsidSect="007233FD">
      <w:headerReference w:type="default" r:id="rId7"/>
      <w:pgSz w:w="15840" w:h="12240" w:orient="landscape" w:code="1"/>
      <w:pgMar w:top="720" w:right="720" w:bottom="432" w:left="72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188AC3" w14:textId="77777777" w:rsidR="000B550E" w:rsidRDefault="000B550E" w:rsidP="005D21C0">
      <w:r>
        <w:separator/>
      </w:r>
    </w:p>
  </w:endnote>
  <w:endnote w:type="continuationSeparator" w:id="0">
    <w:p w14:paraId="55DFE1C5" w14:textId="77777777" w:rsidR="000B550E" w:rsidRDefault="000B550E" w:rsidP="005D2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3A1D1F" w14:textId="77777777" w:rsidR="000B550E" w:rsidRDefault="000B550E" w:rsidP="005D21C0">
      <w:r>
        <w:separator/>
      </w:r>
    </w:p>
  </w:footnote>
  <w:footnote w:type="continuationSeparator" w:id="0">
    <w:p w14:paraId="7DE84F48" w14:textId="77777777" w:rsidR="000B550E" w:rsidRDefault="000B550E" w:rsidP="005D21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3457E" w14:textId="713E0610" w:rsidR="005D21C0" w:rsidRPr="005D21C0" w:rsidRDefault="005D21C0" w:rsidP="005D21C0">
    <w:pPr>
      <w:pStyle w:val="Header"/>
      <w:jc w:val="right"/>
      <w:rPr>
        <w:rFonts w:ascii="Calibri" w:hAnsi="Calibri" w:cs="Calibri"/>
        <w:sz w:val="20"/>
        <w:szCs w:val="20"/>
      </w:rPr>
    </w:pPr>
    <w:r w:rsidRPr="005D21C0">
      <w:rPr>
        <w:rFonts w:ascii="Calibri" w:hAnsi="Calibri" w:cs="Calibri"/>
        <w:sz w:val="20"/>
        <w:szCs w:val="20"/>
      </w:rPr>
      <w:t>Prepared for Sojourners Class</w:t>
    </w:r>
    <w:r w:rsidR="000A240F">
      <w:rPr>
        <w:rFonts w:ascii="Calibri" w:hAnsi="Calibri" w:cs="Calibri"/>
        <w:sz w:val="20"/>
        <w:szCs w:val="20"/>
      </w:rPr>
      <w:t xml:space="preserve"> by Steve Laube</w:t>
    </w:r>
    <w:r w:rsidRPr="005D21C0">
      <w:rPr>
        <w:rFonts w:ascii="Calibri" w:hAnsi="Calibri" w:cs="Calibri"/>
        <w:sz w:val="20"/>
        <w:szCs w:val="20"/>
      </w:rPr>
      <w:t xml:space="preserve"> – April 17,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702EE7"/>
    <w:multiLevelType w:val="hybridMultilevel"/>
    <w:tmpl w:val="2B0CEFCE"/>
    <w:lvl w:ilvl="0" w:tplc="703A01E0">
      <w:start w:val="1"/>
      <w:numFmt w:val="bullet"/>
      <w:lvlText w:val="●"/>
      <w:lvlJc w:val="left"/>
      <w:pPr>
        <w:ind w:left="720" w:hanging="360"/>
      </w:pPr>
    </w:lvl>
    <w:lvl w:ilvl="1" w:tplc="48E03484">
      <w:start w:val="1"/>
      <w:numFmt w:val="bullet"/>
      <w:lvlText w:val="○"/>
      <w:lvlJc w:val="left"/>
      <w:pPr>
        <w:ind w:left="1440" w:hanging="360"/>
      </w:pPr>
    </w:lvl>
    <w:lvl w:ilvl="2" w:tplc="30800FDC">
      <w:start w:val="1"/>
      <w:numFmt w:val="bullet"/>
      <w:lvlText w:val="■"/>
      <w:lvlJc w:val="left"/>
      <w:pPr>
        <w:ind w:left="2160" w:hanging="360"/>
      </w:pPr>
    </w:lvl>
    <w:lvl w:ilvl="3" w:tplc="ED9AD846">
      <w:start w:val="1"/>
      <w:numFmt w:val="bullet"/>
      <w:lvlText w:val="●"/>
      <w:lvlJc w:val="left"/>
      <w:pPr>
        <w:ind w:left="2880" w:hanging="360"/>
      </w:pPr>
    </w:lvl>
    <w:lvl w:ilvl="4" w:tplc="9B50D6A8">
      <w:start w:val="1"/>
      <w:numFmt w:val="bullet"/>
      <w:lvlText w:val="○"/>
      <w:lvlJc w:val="left"/>
      <w:pPr>
        <w:ind w:left="3600" w:hanging="360"/>
      </w:pPr>
    </w:lvl>
    <w:lvl w:ilvl="5" w:tplc="8E2CC58E">
      <w:start w:val="1"/>
      <w:numFmt w:val="bullet"/>
      <w:lvlText w:val="■"/>
      <w:lvlJc w:val="left"/>
      <w:pPr>
        <w:ind w:left="4320" w:hanging="360"/>
      </w:pPr>
    </w:lvl>
    <w:lvl w:ilvl="6" w:tplc="616E275E">
      <w:start w:val="1"/>
      <w:numFmt w:val="bullet"/>
      <w:lvlText w:val="●"/>
      <w:lvlJc w:val="left"/>
      <w:pPr>
        <w:ind w:left="5040" w:hanging="360"/>
      </w:pPr>
    </w:lvl>
    <w:lvl w:ilvl="7" w:tplc="9A24CCD2">
      <w:start w:val="1"/>
      <w:numFmt w:val="bullet"/>
      <w:lvlText w:val="●"/>
      <w:lvlJc w:val="left"/>
      <w:pPr>
        <w:ind w:left="5760" w:hanging="360"/>
      </w:pPr>
    </w:lvl>
    <w:lvl w:ilvl="8" w:tplc="517EB41C">
      <w:start w:val="1"/>
      <w:numFmt w:val="bullet"/>
      <w:lvlText w:val="●"/>
      <w:lvlJc w:val="left"/>
      <w:pPr>
        <w:ind w:left="6480" w:hanging="360"/>
      </w:pPr>
    </w:lvl>
  </w:abstractNum>
  <w:num w:numId="1" w16cid:durableId="50483009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2747"/>
    <w:rsid w:val="0007028C"/>
    <w:rsid w:val="000A240F"/>
    <w:rsid w:val="000B550E"/>
    <w:rsid w:val="005D21C0"/>
    <w:rsid w:val="007233FD"/>
    <w:rsid w:val="00854AF1"/>
    <w:rsid w:val="00941C84"/>
    <w:rsid w:val="00C20D67"/>
    <w:rsid w:val="00CF257B"/>
    <w:rsid w:val="00E82747"/>
    <w:rsid w:val="00E84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A2D134"/>
  <w15:docId w15:val="{B66A90EF-94F0-45DE-B471-AC7CA2802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spacing w:before="240" w:after="240"/>
      <w:outlineLvl w:val="0"/>
    </w:pPr>
    <w:rPr>
      <w:b/>
      <w:bCs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D21C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21C0"/>
  </w:style>
  <w:style w:type="paragraph" w:styleId="Footer">
    <w:name w:val="footer"/>
    <w:basedOn w:val="Normal"/>
    <w:link w:val="FooterChar"/>
    <w:uiPriority w:val="99"/>
    <w:unhideWhenUsed/>
    <w:rsid w:val="005D21C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21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991</TotalTime>
  <Pages>1</Pages>
  <Words>447</Words>
  <Characters>2326</Characters>
  <Application>Microsoft Office Word</Application>
  <DocSecurity>0</DocSecurity>
  <Lines>145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Steve Laube</cp:lastModifiedBy>
  <cp:revision>6</cp:revision>
  <cp:lastPrinted>2026-04-17T23:01:00Z</cp:lastPrinted>
  <dcterms:created xsi:type="dcterms:W3CDTF">2026-04-17T22:30:00Z</dcterms:created>
  <dcterms:modified xsi:type="dcterms:W3CDTF">2026-04-18T18:19:00Z</dcterms:modified>
</cp:coreProperties>
</file>